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Oswald" w:eastAsiaTheme="majorEastAsia" w:hAnsi="Oswald" w:cstheme="majorBidi"/>
          <w:color w:val="4E5666"/>
        </w:rPr>
        <w:id w:val="21784530"/>
        <w:docPartObj>
          <w:docPartGallery w:val="Cover Pages"/>
          <w:docPartUnique/>
        </w:docPartObj>
      </w:sdtPr>
      <w:sdtEndPr>
        <w:rPr>
          <w:rFonts w:eastAsiaTheme="minorHAnsi" w:cstheme="minorBidi"/>
          <w:b/>
          <w:sz w:val="32"/>
          <w:szCs w:val="24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DF6D63"/>
            </w:tblBorders>
            <w:shd w:val="clear" w:color="auto" w:fill="FFFFFF" w:themeFill="background1"/>
            <w:tblLook w:val="04A0"/>
          </w:tblPr>
          <w:tblGrid>
            <w:gridCol w:w="11613"/>
          </w:tblGrid>
          <w:tr w:rsidR="00532500" w:rsidRPr="00ED2383" w:rsidTr="00BE0376">
            <w:sdt>
              <w:sdtPr>
                <w:rPr>
                  <w:rFonts w:ascii="Oswald" w:eastAsiaTheme="majorEastAsia" w:hAnsi="Oswald" w:cstheme="majorBidi"/>
                  <w:color w:val="4E5666"/>
                </w:rPr>
                <w:alias w:val="Firma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shd w:val="clear" w:color="auto" w:fill="FFFFFF" w:themeFill="background1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532500" w:rsidRPr="00ED2383" w:rsidRDefault="00F23521" w:rsidP="00532500">
                    <w:pPr>
                      <w:pStyle w:val="KeinLeerraum"/>
                      <w:rPr>
                        <w:rFonts w:ascii="Oswald" w:eastAsiaTheme="majorEastAsia" w:hAnsi="Oswald" w:cstheme="majorBidi"/>
                        <w:color w:val="4E5666"/>
                      </w:rPr>
                    </w:pPr>
                    <w:r>
                      <w:rPr>
                        <w:rFonts w:ascii="Oswald" w:eastAsiaTheme="majorEastAsia" w:hAnsi="Oswald" w:cstheme="majorBidi"/>
                        <w:color w:val="4E5666"/>
                      </w:rPr>
                      <w:t>[</w:t>
                    </w:r>
                    <w:r w:rsidR="00532500" w:rsidRPr="00ED2383">
                      <w:rPr>
                        <w:rFonts w:ascii="Oswald" w:eastAsiaTheme="majorEastAsia" w:hAnsi="Oswald" w:cstheme="majorBidi"/>
                        <w:color w:val="4E5666"/>
                      </w:rPr>
                      <w:t>Ihr Firmenname</w:t>
                    </w:r>
                    <w:r>
                      <w:rPr>
                        <w:rFonts w:ascii="Oswald" w:eastAsiaTheme="majorEastAsia" w:hAnsi="Oswald" w:cstheme="majorBidi"/>
                        <w:color w:val="4E5666"/>
                      </w:rPr>
                      <w:t>]</w:t>
                    </w:r>
                  </w:p>
                </w:tc>
              </w:sdtContent>
            </w:sdt>
          </w:tr>
          <w:tr w:rsidR="00532500" w:rsidRPr="00ED2383" w:rsidTr="00BE0376">
            <w:tc>
              <w:tcPr>
                <w:tcW w:w="7672" w:type="dxa"/>
                <w:shd w:val="clear" w:color="auto" w:fill="FFFFFF" w:themeFill="background1"/>
              </w:tcPr>
              <w:sdt>
                <w:sdtPr>
                  <w:rPr>
                    <w:rFonts w:ascii="Oswald" w:eastAsiaTheme="majorEastAsia" w:hAnsi="Oswald" w:cstheme="majorBidi"/>
                    <w:color w:val="4E5666"/>
                    <w:sz w:val="80"/>
                    <w:szCs w:val="80"/>
                  </w:rPr>
                  <w:alias w:val="Titel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532500" w:rsidRPr="00ED2383" w:rsidRDefault="00532500" w:rsidP="00532500">
                    <w:pPr>
                      <w:pStyle w:val="KeinLeerraum"/>
                      <w:rPr>
                        <w:rFonts w:ascii="Oswald" w:eastAsiaTheme="majorEastAsia" w:hAnsi="Oswald" w:cstheme="majorBidi"/>
                        <w:color w:val="4E5666"/>
                        <w:sz w:val="80"/>
                        <w:szCs w:val="80"/>
                      </w:rPr>
                    </w:pPr>
                    <w:r w:rsidRPr="00ED2383">
                      <w:rPr>
                        <w:rFonts w:ascii="Oswald" w:eastAsiaTheme="majorEastAsia" w:hAnsi="Oswald" w:cstheme="majorBidi"/>
                        <w:color w:val="4E5666"/>
                        <w:sz w:val="80"/>
                        <w:szCs w:val="80"/>
                      </w:rPr>
                      <w:t>Lastenheft</w:t>
                    </w:r>
                  </w:p>
                </w:sdtContent>
              </w:sdt>
            </w:tc>
          </w:tr>
          <w:tr w:rsidR="00532500" w:rsidRPr="00ED2383" w:rsidTr="00BE0376">
            <w:sdt>
              <w:sdtPr>
                <w:rPr>
                  <w:rFonts w:ascii="Oswald" w:eastAsiaTheme="majorEastAsia" w:hAnsi="Oswald" w:cstheme="majorBidi"/>
                  <w:color w:val="4E5666"/>
                </w:rPr>
                <w:alias w:val="Untertitel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shd w:val="clear" w:color="auto" w:fill="FFFFFF" w:themeFill="background1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532500" w:rsidRPr="00ED2383" w:rsidRDefault="00532500" w:rsidP="00532500">
                    <w:pPr>
                      <w:pStyle w:val="KeinLeerraum"/>
                      <w:rPr>
                        <w:rFonts w:ascii="Oswald" w:eastAsiaTheme="majorEastAsia" w:hAnsi="Oswald" w:cstheme="majorBidi"/>
                        <w:color w:val="4E5666"/>
                      </w:rPr>
                    </w:pPr>
                    <w:r w:rsidRPr="00ED2383">
                      <w:rPr>
                        <w:rFonts w:ascii="Oswald" w:eastAsiaTheme="majorEastAsia" w:hAnsi="Oswald" w:cstheme="majorBidi"/>
                        <w:color w:val="4E5666"/>
                      </w:rPr>
                      <w:t>Anforderungskatalog zur Einführung eines ERP-Systems</w:t>
                    </w:r>
                  </w:p>
                </w:tc>
              </w:sdtContent>
            </w:sdt>
          </w:tr>
        </w:tbl>
        <w:p w:rsidR="00532500" w:rsidRPr="00ED2383" w:rsidRDefault="00532500">
          <w:pPr>
            <w:rPr>
              <w:rFonts w:ascii="Oswald" w:hAnsi="Oswald"/>
              <w:color w:val="4E5666"/>
            </w:rPr>
          </w:pPr>
        </w:p>
        <w:p w:rsidR="00532500" w:rsidRPr="00ED2383" w:rsidRDefault="00532500">
          <w:pPr>
            <w:rPr>
              <w:rFonts w:ascii="Oswald" w:hAnsi="Oswald"/>
              <w:color w:val="4E5666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11613"/>
          </w:tblGrid>
          <w:tr w:rsidR="00532500" w:rsidRPr="00ED2383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Oswald" w:hAnsi="Oswald"/>
                    <w:color w:val="4E5666"/>
                  </w:rPr>
                  <w:alias w:val="Autor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532500" w:rsidRPr="00ED2383" w:rsidRDefault="00F23521">
                    <w:pPr>
                      <w:pStyle w:val="KeinLeerraum"/>
                      <w:rPr>
                        <w:rFonts w:ascii="Oswald" w:hAnsi="Oswald"/>
                        <w:color w:val="4E5666"/>
                      </w:rPr>
                    </w:pPr>
                    <w:r>
                      <w:rPr>
                        <w:rFonts w:ascii="Oswald" w:hAnsi="Oswald"/>
                        <w:color w:val="4E5666"/>
                      </w:rPr>
                      <w:t>[</w:t>
                    </w:r>
                    <w:r w:rsidR="00BE0376" w:rsidRPr="00ED2383">
                      <w:rPr>
                        <w:rFonts w:ascii="Oswald" w:hAnsi="Oswald"/>
                        <w:color w:val="4E5666"/>
                      </w:rPr>
                      <w:t xml:space="preserve">Ihr </w:t>
                    </w:r>
                    <w:r w:rsidR="00532500" w:rsidRPr="00ED2383">
                      <w:rPr>
                        <w:rFonts w:ascii="Oswald" w:hAnsi="Oswald"/>
                        <w:color w:val="4E5666"/>
                      </w:rPr>
                      <w:t>Name</w:t>
                    </w:r>
                    <w:r>
                      <w:rPr>
                        <w:rFonts w:ascii="Oswald" w:hAnsi="Oswald"/>
                        <w:color w:val="4E5666"/>
                      </w:rPr>
                      <w:t>]</w:t>
                    </w:r>
                  </w:p>
                </w:sdtContent>
              </w:sdt>
              <w:sdt>
                <w:sdtPr>
                  <w:rPr>
                    <w:rFonts w:ascii="Oswald" w:hAnsi="Oswald"/>
                    <w:color w:val="4E5666"/>
                  </w:rPr>
                  <w:alias w:val="Datum"/>
                  <w:id w:val="13406932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lid w:val="de-DE"/>
                    <w:storeMappedDataAs w:val="dateTime"/>
                    <w:calendar w:val="gregorian"/>
                  </w:date>
                </w:sdtPr>
                <w:sdtContent>
                  <w:p w:rsidR="00532500" w:rsidRPr="00ED2383" w:rsidRDefault="00532500">
                    <w:pPr>
                      <w:pStyle w:val="KeinLeerraum"/>
                      <w:rPr>
                        <w:rFonts w:ascii="Oswald" w:hAnsi="Oswald"/>
                        <w:color w:val="4E5666"/>
                      </w:rPr>
                    </w:pPr>
                    <w:r w:rsidRPr="00ED2383">
                      <w:rPr>
                        <w:rFonts w:ascii="Oswald" w:hAnsi="Oswald"/>
                        <w:color w:val="4E5666"/>
                      </w:rPr>
                      <w:t>[Wählen Sie das Datum aus]</w:t>
                    </w:r>
                  </w:p>
                </w:sdtContent>
              </w:sdt>
              <w:p w:rsidR="00532500" w:rsidRPr="00ED2383" w:rsidRDefault="00532500">
                <w:pPr>
                  <w:pStyle w:val="KeinLeerraum"/>
                  <w:rPr>
                    <w:rFonts w:ascii="Oswald" w:hAnsi="Oswald"/>
                    <w:color w:val="4E5666"/>
                  </w:rPr>
                </w:pPr>
              </w:p>
            </w:tc>
          </w:tr>
        </w:tbl>
        <w:p w:rsidR="00532500" w:rsidRPr="00ED2383" w:rsidRDefault="00532500">
          <w:pPr>
            <w:rPr>
              <w:rFonts w:ascii="Oswald" w:hAnsi="Oswald"/>
              <w:color w:val="4E5666"/>
            </w:rPr>
          </w:pPr>
        </w:p>
        <w:p w:rsidR="00532500" w:rsidRPr="00ED2383" w:rsidRDefault="00F27E47">
          <w:pPr>
            <w:rPr>
              <w:rFonts w:ascii="Oswald" w:hAnsi="Oswald"/>
              <w:b/>
              <w:color w:val="4E5666"/>
              <w:sz w:val="32"/>
              <w:szCs w:val="24"/>
            </w:rPr>
          </w:pPr>
          <w:r>
            <w:rPr>
              <w:rFonts w:ascii="Oswald" w:hAnsi="Oswald"/>
              <w:b/>
              <w:noProof/>
              <w:color w:val="4E5666"/>
              <w:sz w:val="32"/>
              <w:szCs w:val="24"/>
              <w:lang w:eastAsia="de-DE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825836</wp:posOffset>
                </wp:positionH>
                <wp:positionV relativeFrom="paragraph">
                  <wp:posOffset>2522927</wp:posOffset>
                </wp:positionV>
                <wp:extent cx="2059281" cy="439947"/>
                <wp:effectExtent l="19050" t="0" r="0" b="0"/>
                <wp:wrapNone/>
                <wp:docPr id="1" name="Grafik 10" descr="erp-system (1).png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rp-system (1)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9281" cy="439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32500" w:rsidRPr="00ED2383">
            <w:rPr>
              <w:rFonts w:ascii="Oswald" w:hAnsi="Oswald"/>
              <w:b/>
              <w:color w:val="4E5666"/>
              <w:sz w:val="32"/>
              <w:szCs w:val="24"/>
            </w:rPr>
            <w:br w:type="page"/>
          </w:r>
        </w:p>
      </w:sdtContent>
    </w:sdt>
    <w:tbl>
      <w:tblPr>
        <w:tblStyle w:val="Tabellengitternetz"/>
        <w:tblW w:w="0" w:type="auto"/>
        <w:jc w:val="center"/>
        <w:tblInd w:w="6345" w:type="dxa"/>
        <w:tblBorders>
          <w:top w:val="none" w:sz="0" w:space="0" w:color="auto"/>
          <w:left w:val="none" w:sz="0" w:space="0" w:color="auto"/>
          <w:bottom w:val="single" w:sz="18" w:space="0" w:color="DF6D63"/>
          <w:right w:val="none" w:sz="0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207"/>
      </w:tblGrid>
      <w:tr w:rsidR="00595AE6" w:rsidTr="00166347">
        <w:trPr>
          <w:trHeight w:val="419"/>
          <w:jc w:val="center"/>
        </w:trPr>
        <w:tc>
          <w:tcPr>
            <w:tcW w:w="3207" w:type="dxa"/>
            <w:shd w:val="clear" w:color="auto" w:fill="auto"/>
          </w:tcPr>
          <w:p w:rsidR="00595AE6" w:rsidRPr="00595AE6" w:rsidRDefault="00166347" w:rsidP="004A375B">
            <w:pPr>
              <w:jc w:val="center"/>
              <w:rPr>
                <w:rFonts w:ascii="Oswald" w:hAnsi="Oswald"/>
                <w:b/>
                <w:color w:val="4E5666"/>
                <w:sz w:val="36"/>
                <w:szCs w:val="24"/>
              </w:rPr>
            </w:pPr>
            <w:r>
              <w:rPr>
                <w:rFonts w:ascii="Oswald" w:hAnsi="Oswald"/>
                <w:b/>
                <w:color w:val="4E5666"/>
                <w:sz w:val="36"/>
                <w:szCs w:val="24"/>
              </w:rPr>
              <w:lastRenderedPageBreak/>
              <w:t>Allgemeine Angaben</w:t>
            </w:r>
          </w:p>
        </w:tc>
      </w:tr>
    </w:tbl>
    <w:p w:rsidR="00532500" w:rsidRPr="00ED2383" w:rsidRDefault="00532500" w:rsidP="008C54B2">
      <w:pPr>
        <w:jc w:val="center"/>
        <w:rPr>
          <w:rFonts w:ascii="Oswald" w:hAnsi="Oswald"/>
          <w:b/>
          <w:color w:val="4E5666"/>
          <w:sz w:val="32"/>
          <w:szCs w:val="24"/>
        </w:rPr>
      </w:pPr>
    </w:p>
    <w:tbl>
      <w:tblPr>
        <w:tblStyle w:val="Tabellengitternetz"/>
        <w:tblW w:w="0" w:type="auto"/>
        <w:tblLook w:val="04A0"/>
      </w:tblPr>
      <w:tblGrid>
        <w:gridCol w:w="4928"/>
        <w:gridCol w:w="9498"/>
      </w:tblGrid>
      <w:tr w:rsidR="00532500" w:rsidRPr="00ED2383" w:rsidTr="00BE0376">
        <w:trPr>
          <w:trHeight w:val="401"/>
        </w:trPr>
        <w:tc>
          <w:tcPr>
            <w:tcW w:w="14426" w:type="dxa"/>
            <w:gridSpan w:val="2"/>
            <w:shd w:val="clear" w:color="auto" w:fill="4E5666"/>
          </w:tcPr>
          <w:p w:rsidR="00532500" w:rsidRDefault="00532500" w:rsidP="004A375B">
            <w:pPr>
              <w:rPr>
                <w:rFonts w:ascii="Oswald" w:hAnsi="Oswald"/>
                <w:b/>
                <w:color w:val="F2F2F2"/>
                <w:sz w:val="36"/>
                <w:szCs w:val="24"/>
              </w:rPr>
            </w:pPr>
            <w:r w:rsidRPr="00ED2383">
              <w:rPr>
                <w:rFonts w:ascii="Oswald" w:hAnsi="Oswald"/>
                <w:b/>
                <w:color w:val="F2F2F2"/>
                <w:sz w:val="36"/>
                <w:szCs w:val="24"/>
              </w:rPr>
              <w:t>Unternehmensinformationen</w:t>
            </w:r>
          </w:p>
          <w:p w:rsidR="00894F22" w:rsidRPr="00894F22" w:rsidRDefault="00894F22" w:rsidP="004A375B">
            <w:pPr>
              <w:rPr>
                <w:rFonts w:ascii="Oswald" w:hAnsi="Oswald"/>
                <w:b/>
                <w:color w:val="F2F2F2"/>
                <w:sz w:val="36"/>
                <w:szCs w:val="24"/>
              </w:rPr>
            </w:pPr>
          </w:p>
        </w:tc>
      </w:tr>
      <w:tr w:rsidR="00532500" w:rsidRPr="00ED2383" w:rsidTr="00532500">
        <w:trPr>
          <w:trHeight w:val="401"/>
        </w:trPr>
        <w:tc>
          <w:tcPr>
            <w:tcW w:w="4928" w:type="dxa"/>
            <w:shd w:val="clear" w:color="auto" w:fill="FFFFFF" w:themeFill="background1"/>
          </w:tcPr>
          <w:p w:rsidR="00532500" w:rsidRPr="00ED2383" w:rsidRDefault="002D5B4E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>Firmenname</w:t>
            </w:r>
          </w:p>
        </w:tc>
        <w:tc>
          <w:tcPr>
            <w:tcW w:w="9498" w:type="dxa"/>
            <w:shd w:val="clear" w:color="auto" w:fill="FFFFFF" w:themeFill="background1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b/>
                <w:color w:val="4E5666"/>
                <w:sz w:val="32"/>
                <w:szCs w:val="24"/>
              </w:rPr>
            </w:pPr>
          </w:p>
        </w:tc>
      </w:tr>
      <w:tr w:rsidR="00532500" w:rsidRPr="00ED2383" w:rsidTr="00532500">
        <w:tc>
          <w:tcPr>
            <w:tcW w:w="4928" w:type="dxa"/>
          </w:tcPr>
          <w:p w:rsidR="00532500" w:rsidRPr="00ED2383" w:rsidRDefault="000848EC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>Anschrift</w:t>
            </w:r>
          </w:p>
        </w:tc>
        <w:tc>
          <w:tcPr>
            <w:tcW w:w="949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b/>
                <w:color w:val="4E5666"/>
                <w:sz w:val="32"/>
                <w:szCs w:val="24"/>
              </w:rPr>
            </w:pPr>
          </w:p>
        </w:tc>
      </w:tr>
      <w:tr w:rsidR="00532500" w:rsidRPr="00ED2383" w:rsidTr="00BE0376">
        <w:tc>
          <w:tcPr>
            <w:tcW w:w="492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>Telefon</w:t>
            </w:r>
          </w:p>
        </w:tc>
        <w:tc>
          <w:tcPr>
            <w:tcW w:w="9498" w:type="dxa"/>
            <w:shd w:val="clear" w:color="auto" w:fill="auto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b/>
                <w:color w:val="4E5666"/>
                <w:sz w:val="32"/>
                <w:szCs w:val="24"/>
              </w:rPr>
            </w:pPr>
          </w:p>
        </w:tc>
      </w:tr>
      <w:tr w:rsidR="00532500" w:rsidRPr="00ED2383" w:rsidTr="00532500">
        <w:tc>
          <w:tcPr>
            <w:tcW w:w="492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>E-Mail</w:t>
            </w:r>
          </w:p>
        </w:tc>
        <w:tc>
          <w:tcPr>
            <w:tcW w:w="949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b/>
                <w:color w:val="4E5666"/>
                <w:sz w:val="32"/>
                <w:szCs w:val="24"/>
              </w:rPr>
            </w:pPr>
          </w:p>
        </w:tc>
      </w:tr>
      <w:tr w:rsidR="00532500" w:rsidRPr="00ED2383" w:rsidTr="00532500">
        <w:tc>
          <w:tcPr>
            <w:tcW w:w="4928" w:type="dxa"/>
          </w:tcPr>
          <w:p w:rsidR="00532500" w:rsidRPr="00ED2383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>
              <w:rPr>
                <w:rFonts w:ascii="Oswald" w:hAnsi="Oswald"/>
                <w:color w:val="4E5666"/>
                <w:sz w:val="32"/>
                <w:szCs w:val="24"/>
              </w:rPr>
              <w:t>Webseite</w:t>
            </w:r>
          </w:p>
        </w:tc>
        <w:tc>
          <w:tcPr>
            <w:tcW w:w="949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b/>
                <w:color w:val="4E5666"/>
                <w:sz w:val="32"/>
                <w:szCs w:val="24"/>
              </w:rPr>
            </w:pPr>
          </w:p>
        </w:tc>
      </w:tr>
      <w:tr w:rsidR="00532500" w:rsidRPr="00ED2383" w:rsidTr="00532500">
        <w:tc>
          <w:tcPr>
            <w:tcW w:w="492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  <w:tc>
          <w:tcPr>
            <w:tcW w:w="949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b/>
                <w:color w:val="4E5666"/>
                <w:sz w:val="32"/>
                <w:szCs w:val="24"/>
              </w:rPr>
            </w:pPr>
          </w:p>
        </w:tc>
      </w:tr>
      <w:tr w:rsidR="00532500" w:rsidRPr="00ED2383" w:rsidTr="00BE0376">
        <w:tc>
          <w:tcPr>
            <w:tcW w:w="14426" w:type="dxa"/>
            <w:gridSpan w:val="2"/>
            <w:shd w:val="clear" w:color="auto" w:fill="4E5666"/>
          </w:tcPr>
          <w:p w:rsidR="00532500" w:rsidRDefault="00532500" w:rsidP="004A375B">
            <w:pPr>
              <w:rPr>
                <w:rFonts w:ascii="Oswald" w:hAnsi="Oswald"/>
                <w:color w:val="F2F2F2"/>
                <w:sz w:val="36"/>
                <w:szCs w:val="24"/>
              </w:rPr>
            </w:pPr>
            <w:r w:rsidRPr="00ED2383">
              <w:rPr>
                <w:rFonts w:ascii="Oswald" w:hAnsi="Oswald"/>
                <w:color w:val="F2F2F2"/>
                <w:sz w:val="36"/>
                <w:szCs w:val="24"/>
              </w:rPr>
              <w:t>Ansprechpartner</w:t>
            </w:r>
          </w:p>
          <w:p w:rsidR="00894F22" w:rsidRPr="00ED2383" w:rsidRDefault="00894F22" w:rsidP="004A375B">
            <w:pPr>
              <w:rPr>
                <w:rFonts w:ascii="Oswald" w:hAnsi="Oswald"/>
                <w:b/>
                <w:color w:val="F2F2F2"/>
                <w:sz w:val="32"/>
                <w:szCs w:val="24"/>
              </w:rPr>
            </w:pPr>
          </w:p>
        </w:tc>
      </w:tr>
      <w:tr w:rsidR="00532500" w:rsidRPr="00ED2383" w:rsidTr="00532500">
        <w:tc>
          <w:tcPr>
            <w:tcW w:w="492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>Name</w:t>
            </w:r>
          </w:p>
        </w:tc>
        <w:tc>
          <w:tcPr>
            <w:tcW w:w="949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b/>
                <w:color w:val="4E5666"/>
                <w:sz w:val="32"/>
                <w:szCs w:val="24"/>
              </w:rPr>
            </w:pPr>
          </w:p>
        </w:tc>
      </w:tr>
      <w:tr w:rsidR="00532500" w:rsidRPr="00ED2383" w:rsidTr="00532500">
        <w:tc>
          <w:tcPr>
            <w:tcW w:w="492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>Funktion</w:t>
            </w:r>
          </w:p>
        </w:tc>
        <w:tc>
          <w:tcPr>
            <w:tcW w:w="949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b/>
                <w:color w:val="4E5666"/>
                <w:sz w:val="32"/>
                <w:szCs w:val="24"/>
              </w:rPr>
            </w:pPr>
          </w:p>
        </w:tc>
      </w:tr>
      <w:tr w:rsidR="00532500" w:rsidRPr="00ED2383" w:rsidTr="00532500">
        <w:tc>
          <w:tcPr>
            <w:tcW w:w="492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>Telefon</w:t>
            </w:r>
          </w:p>
        </w:tc>
        <w:tc>
          <w:tcPr>
            <w:tcW w:w="949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b/>
                <w:color w:val="4E5666"/>
                <w:sz w:val="32"/>
                <w:szCs w:val="24"/>
              </w:rPr>
            </w:pPr>
          </w:p>
        </w:tc>
      </w:tr>
      <w:tr w:rsidR="00532500" w:rsidRPr="00ED2383" w:rsidTr="00532500">
        <w:tc>
          <w:tcPr>
            <w:tcW w:w="492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>E-Mail</w:t>
            </w:r>
          </w:p>
        </w:tc>
        <w:tc>
          <w:tcPr>
            <w:tcW w:w="949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b/>
                <w:color w:val="4E5666"/>
                <w:sz w:val="32"/>
                <w:szCs w:val="24"/>
              </w:rPr>
            </w:pPr>
          </w:p>
        </w:tc>
      </w:tr>
      <w:tr w:rsidR="00532500" w:rsidRPr="00ED2383" w:rsidTr="00532500">
        <w:tc>
          <w:tcPr>
            <w:tcW w:w="492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  <w:tc>
          <w:tcPr>
            <w:tcW w:w="9498" w:type="dxa"/>
          </w:tcPr>
          <w:p w:rsidR="00532500" w:rsidRPr="00ED2383" w:rsidRDefault="00532500" w:rsidP="004A375B">
            <w:pPr>
              <w:spacing w:before="40" w:after="40"/>
              <w:rPr>
                <w:rFonts w:ascii="Oswald" w:hAnsi="Oswald"/>
                <w:b/>
                <w:color w:val="4E5666"/>
                <w:sz w:val="32"/>
                <w:szCs w:val="24"/>
              </w:rPr>
            </w:pPr>
          </w:p>
        </w:tc>
      </w:tr>
    </w:tbl>
    <w:p w:rsidR="00E66990" w:rsidRPr="00ED2383" w:rsidRDefault="00E66990">
      <w:pPr>
        <w:rPr>
          <w:rFonts w:ascii="Oswald" w:hAnsi="Oswald"/>
          <w:color w:val="4E5666"/>
          <w:sz w:val="32"/>
          <w:szCs w:val="24"/>
        </w:rPr>
      </w:pPr>
      <w:r w:rsidRPr="00ED2383">
        <w:rPr>
          <w:rFonts w:ascii="Oswald" w:hAnsi="Oswald"/>
          <w:color w:val="4E5666"/>
          <w:sz w:val="32"/>
          <w:szCs w:val="24"/>
        </w:rPr>
        <w:br w:type="page"/>
      </w:r>
    </w:p>
    <w:tbl>
      <w:tblPr>
        <w:tblStyle w:val="Tabellengitternetz"/>
        <w:tblW w:w="0" w:type="auto"/>
        <w:jc w:val="center"/>
        <w:tblInd w:w="5211" w:type="dxa"/>
        <w:tblBorders>
          <w:top w:val="none" w:sz="0" w:space="0" w:color="auto"/>
          <w:left w:val="none" w:sz="0" w:space="0" w:color="auto"/>
          <w:bottom w:val="single" w:sz="18" w:space="0" w:color="DF6D63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53"/>
      </w:tblGrid>
      <w:tr w:rsidR="00B44637" w:rsidTr="00F825EF">
        <w:trPr>
          <w:trHeight w:val="530"/>
          <w:jc w:val="center"/>
        </w:trPr>
        <w:tc>
          <w:tcPr>
            <w:tcW w:w="4053" w:type="dxa"/>
          </w:tcPr>
          <w:p w:rsidR="00B44637" w:rsidRDefault="00166347" w:rsidP="00B44637">
            <w:pPr>
              <w:jc w:val="center"/>
              <w:rPr>
                <w:rFonts w:ascii="Oswald" w:hAnsi="Oswald"/>
                <w:color w:val="4E5666"/>
                <w:sz w:val="36"/>
                <w:szCs w:val="24"/>
              </w:rPr>
            </w:pPr>
            <w:r>
              <w:rPr>
                <w:rFonts w:ascii="Oswald" w:hAnsi="Oswald"/>
                <w:color w:val="4E5666"/>
                <w:sz w:val="36"/>
                <w:szCs w:val="24"/>
              </w:rPr>
              <w:lastRenderedPageBreak/>
              <w:t>Unternehmensquerschnitt</w:t>
            </w:r>
          </w:p>
        </w:tc>
      </w:tr>
    </w:tbl>
    <w:p w:rsidR="00F825EF" w:rsidRPr="00F825EF" w:rsidRDefault="00F825EF" w:rsidP="00F825EF">
      <w:pPr>
        <w:jc w:val="center"/>
        <w:rPr>
          <w:rFonts w:ascii="Oswald" w:hAnsi="Oswald"/>
          <w:sz w:val="32"/>
        </w:rPr>
      </w:pPr>
    </w:p>
    <w:tbl>
      <w:tblPr>
        <w:tblStyle w:val="Tabellengitternetz"/>
        <w:tblW w:w="0" w:type="auto"/>
        <w:tblLook w:val="04A0"/>
      </w:tblPr>
      <w:tblGrid>
        <w:gridCol w:w="4928"/>
        <w:gridCol w:w="9498"/>
      </w:tblGrid>
      <w:tr w:rsidR="00166347" w:rsidRPr="00894F22" w:rsidTr="00F825EF">
        <w:tc>
          <w:tcPr>
            <w:tcW w:w="4928" w:type="dxa"/>
            <w:shd w:val="clear" w:color="auto" w:fill="4E5666"/>
          </w:tcPr>
          <w:p w:rsidR="00166347" w:rsidRPr="00894F22" w:rsidRDefault="00166347" w:rsidP="004A375B">
            <w:pPr>
              <w:spacing w:before="40" w:after="40"/>
              <w:rPr>
                <w:rFonts w:ascii="Oswald" w:hAnsi="Oswald"/>
                <w:color w:val="F2F2F2"/>
                <w:sz w:val="36"/>
                <w:szCs w:val="24"/>
              </w:rPr>
            </w:pPr>
            <w:r>
              <w:rPr>
                <w:rFonts w:ascii="Oswald" w:hAnsi="Oswald"/>
                <w:color w:val="F2F2F2"/>
                <w:sz w:val="36"/>
                <w:szCs w:val="24"/>
              </w:rPr>
              <w:t>Beschreibung</w:t>
            </w:r>
          </w:p>
        </w:tc>
        <w:tc>
          <w:tcPr>
            <w:tcW w:w="9498" w:type="dxa"/>
            <w:shd w:val="clear" w:color="auto" w:fill="4E5666"/>
          </w:tcPr>
          <w:p w:rsidR="00166347" w:rsidRPr="00894F22" w:rsidRDefault="00166347" w:rsidP="004A375B">
            <w:pPr>
              <w:spacing w:before="40" w:after="40"/>
              <w:rPr>
                <w:rFonts w:ascii="Times" w:hAnsi="Times"/>
                <w:color w:val="F2F2F2"/>
                <w:sz w:val="20"/>
                <w:szCs w:val="24"/>
              </w:rPr>
            </w:pPr>
          </w:p>
        </w:tc>
      </w:tr>
      <w:tr w:rsidR="00166347" w:rsidRPr="00166347" w:rsidTr="00F825EF">
        <w:tc>
          <w:tcPr>
            <w:tcW w:w="4928" w:type="dxa"/>
            <w:shd w:val="clear" w:color="auto" w:fill="auto"/>
          </w:tcPr>
          <w:p w:rsidR="00166347" w:rsidRPr="00F23521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32"/>
              </w:rPr>
            </w:pPr>
            <w:r w:rsidRPr="00F23521">
              <w:rPr>
                <w:rFonts w:ascii="Oswald" w:hAnsi="Oswald"/>
                <w:color w:val="4E5666"/>
                <w:sz w:val="32"/>
                <w:szCs w:val="32"/>
              </w:rPr>
              <w:t>Branche</w:t>
            </w:r>
          </w:p>
        </w:tc>
        <w:tc>
          <w:tcPr>
            <w:tcW w:w="9498" w:type="dxa"/>
            <w:shd w:val="clear" w:color="auto" w:fill="auto"/>
          </w:tcPr>
          <w:p w:rsidR="00166347" w:rsidRPr="00166347" w:rsidRDefault="00166347" w:rsidP="004A375B">
            <w:pPr>
              <w:spacing w:before="40" w:after="40"/>
              <w:rPr>
                <w:rFonts w:ascii="Times" w:hAnsi="Times"/>
                <w:color w:val="4E5666"/>
                <w:sz w:val="20"/>
                <w:szCs w:val="24"/>
              </w:rPr>
            </w:pPr>
          </w:p>
        </w:tc>
      </w:tr>
      <w:tr w:rsidR="00166347" w:rsidRPr="00166347" w:rsidTr="00F825EF">
        <w:tc>
          <w:tcPr>
            <w:tcW w:w="4928" w:type="dxa"/>
            <w:shd w:val="clear" w:color="auto" w:fill="auto"/>
          </w:tcPr>
          <w:p w:rsidR="00166347" w:rsidRPr="00F23521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32"/>
              </w:rPr>
            </w:pPr>
            <w:r w:rsidRPr="00F23521">
              <w:rPr>
                <w:rFonts w:ascii="Oswald" w:hAnsi="Oswald"/>
                <w:color w:val="4E5666"/>
                <w:sz w:val="32"/>
                <w:szCs w:val="32"/>
              </w:rPr>
              <w:t>Jahr d. Unternehmensgründung</w:t>
            </w:r>
          </w:p>
        </w:tc>
        <w:tc>
          <w:tcPr>
            <w:tcW w:w="9498" w:type="dxa"/>
            <w:shd w:val="clear" w:color="auto" w:fill="auto"/>
          </w:tcPr>
          <w:p w:rsidR="00166347" w:rsidRPr="00166347" w:rsidRDefault="00166347" w:rsidP="004A375B">
            <w:pPr>
              <w:spacing w:before="40" w:after="40"/>
              <w:rPr>
                <w:rFonts w:ascii="Times" w:hAnsi="Times"/>
                <w:color w:val="4E5666"/>
                <w:sz w:val="20"/>
                <w:szCs w:val="24"/>
              </w:rPr>
            </w:pPr>
          </w:p>
        </w:tc>
      </w:tr>
      <w:tr w:rsidR="00166347" w:rsidRPr="00166347" w:rsidTr="00F825EF">
        <w:tc>
          <w:tcPr>
            <w:tcW w:w="4928" w:type="dxa"/>
            <w:shd w:val="clear" w:color="auto" w:fill="auto"/>
          </w:tcPr>
          <w:p w:rsidR="00166347" w:rsidRPr="00F23521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32"/>
              </w:rPr>
            </w:pPr>
            <w:r w:rsidRPr="00F23521">
              <w:rPr>
                <w:rFonts w:ascii="Oswald" w:hAnsi="Oswald"/>
                <w:color w:val="4E5666"/>
                <w:sz w:val="32"/>
                <w:szCs w:val="32"/>
              </w:rPr>
              <w:t>Mitarbeiterzahl</w:t>
            </w:r>
          </w:p>
        </w:tc>
        <w:tc>
          <w:tcPr>
            <w:tcW w:w="9498" w:type="dxa"/>
            <w:shd w:val="clear" w:color="auto" w:fill="auto"/>
          </w:tcPr>
          <w:p w:rsidR="00166347" w:rsidRPr="00166347" w:rsidRDefault="00166347" w:rsidP="004A375B">
            <w:pPr>
              <w:spacing w:before="40" w:after="40"/>
              <w:rPr>
                <w:rFonts w:ascii="Times" w:hAnsi="Times"/>
                <w:color w:val="4E5666"/>
                <w:sz w:val="20"/>
                <w:szCs w:val="24"/>
              </w:rPr>
            </w:pPr>
          </w:p>
        </w:tc>
      </w:tr>
      <w:tr w:rsidR="00166347" w:rsidRPr="00166347" w:rsidTr="00F825EF">
        <w:tc>
          <w:tcPr>
            <w:tcW w:w="4928" w:type="dxa"/>
            <w:shd w:val="clear" w:color="auto" w:fill="auto"/>
          </w:tcPr>
          <w:p w:rsidR="00166347" w:rsidRPr="00F23521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32"/>
              </w:rPr>
            </w:pPr>
            <w:r w:rsidRPr="00F23521">
              <w:rPr>
                <w:rFonts w:ascii="Oswald" w:hAnsi="Oswald"/>
                <w:color w:val="4E5666"/>
                <w:sz w:val="32"/>
                <w:szCs w:val="32"/>
              </w:rPr>
              <w:t>Wachstumsprognosen</w:t>
            </w:r>
            <w:r w:rsidR="00C33EDB" w:rsidRPr="00F23521">
              <w:rPr>
                <w:rFonts w:ascii="Oswald" w:hAnsi="Oswald"/>
                <w:color w:val="4E5666"/>
                <w:sz w:val="32"/>
                <w:szCs w:val="32"/>
              </w:rPr>
              <w:t xml:space="preserve"> (Mitarbeiter)</w:t>
            </w:r>
          </w:p>
        </w:tc>
        <w:tc>
          <w:tcPr>
            <w:tcW w:w="9498" w:type="dxa"/>
            <w:shd w:val="clear" w:color="auto" w:fill="auto"/>
          </w:tcPr>
          <w:p w:rsidR="00166347" w:rsidRPr="00166347" w:rsidRDefault="00166347" w:rsidP="004A375B">
            <w:pPr>
              <w:spacing w:before="40" w:after="40"/>
              <w:rPr>
                <w:rFonts w:ascii="Times" w:hAnsi="Times"/>
                <w:color w:val="4E5666"/>
                <w:sz w:val="20"/>
                <w:szCs w:val="24"/>
              </w:rPr>
            </w:pPr>
          </w:p>
        </w:tc>
      </w:tr>
      <w:tr w:rsidR="00166347" w:rsidRPr="00166347" w:rsidTr="00F825EF">
        <w:tc>
          <w:tcPr>
            <w:tcW w:w="4928" w:type="dxa"/>
            <w:shd w:val="clear" w:color="auto" w:fill="auto"/>
          </w:tcPr>
          <w:p w:rsidR="00166347" w:rsidRPr="00F23521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32"/>
              </w:rPr>
            </w:pPr>
            <w:r w:rsidRPr="00F23521">
              <w:rPr>
                <w:rFonts w:ascii="Oswald" w:hAnsi="Oswald"/>
                <w:color w:val="4E5666"/>
                <w:sz w:val="32"/>
                <w:szCs w:val="32"/>
              </w:rPr>
              <w:t>Produkte/Leistungen</w:t>
            </w:r>
          </w:p>
        </w:tc>
        <w:tc>
          <w:tcPr>
            <w:tcW w:w="9498" w:type="dxa"/>
            <w:shd w:val="clear" w:color="auto" w:fill="auto"/>
          </w:tcPr>
          <w:p w:rsidR="00166347" w:rsidRPr="00166347" w:rsidRDefault="00166347" w:rsidP="004A375B">
            <w:pPr>
              <w:spacing w:before="40" w:after="40"/>
              <w:rPr>
                <w:rFonts w:ascii="Times" w:hAnsi="Times"/>
                <w:color w:val="4E5666"/>
                <w:sz w:val="20"/>
                <w:szCs w:val="24"/>
              </w:rPr>
            </w:pPr>
          </w:p>
        </w:tc>
      </w:tr>
      <w:tr w:rsidR="00F23521" w:rsidRPr="00ED2383" w:rsidTr="00F825EF">
        <w:tc>
          <w:tcPr>
            <w:tcW w:w="4928" w:type="dxa"/>
          </w:tcPr>
          <w:p w:rsidR="00F23521" w:rsidRPr="00F23521" w:rsidRDefault="00F23521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32"/>
              </w:rPr>
            </w:pPr>
            <w:r w:rsidRPr="00F23521">
              <w:rPr>
                <w:rFonts w:ascii="Oswald" w:hAnsi="Oswald"/>
                <w:color w:val="4E5666"/>
                <w:sz w:val="32"/>
                <w:szCs w:val="32"/>
              </w:rPr>
              <w:t>Anzahl Standorte</w:t>
            </w:r>
          </w:p>
        </w:tc>
        <w:tc>
          <w:tcPr>
            <w:tcW w:w="9498" w:type="dxa"/>
          </w:tcPr>
          <w:p w:rsidR="00F23521" w:rsidRPr="00ED2383" w:rsidRDefault="00F23521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  <w:tr w:rsidR="00166347" w:rsidRPr="00166347" w:rsidTr="00F825EF">
        <w:tc>
          <w:tcPr>
            <w:tcW w:w="4928" w:type="dxa"/>
            <w:shd w:val="clear" w:color="auto" w:fill="auto"/>
          </w:tcPr>
          <w:p w:rsidR="00166347" w:rsidRPr="00F23521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32"/>
              </w:rPr>
            </w:pPr>
            <w:r w:rsidRPr="00F23521">
              <w:rPr>
                <w:rFonts w:ascii="Oswald" w:hAnsi="Oswald"/>
                <w:color w:val="4E5666"/>
                <w:sz w:val="32"/>
                <w:szCs w:val="32"/>
              </w:rPr>
              <w:t>Sonstiges</w:t>
            </w:r>
          </w:p>
        </w:tc>
        <w:tc>
          <w:tcPr>
            <w:tcW w:w="9498" w:type="dxa"/>
            <w:shd w:val="clear" w:color="auto" w:fill="auto"/>
          </w:tcPr>
          <w:p w:rsidR="00166347" w:rsidRPr="00166347" w:rsidRDefault="00166347" w:rsidP="004A375B">
            <w:pPr>
              <w:spacing w:before="40" w:after="40"/>
              <w:rPr>
                <w:rFonts w:ascii="Times" w:hAnsi="Times"/>
                <w:color w:val="4E5666"/>
                <w:sz w:val="20"/>
                <w:szCs w:val="24"/>
              </w:rPr>
            </w:pPr>
          </w:p>
        </w:tc>
      </w:tr>
      <w:tr w:rsidR="00166347" w:rsidRPr="00894F22" w:rsidTr="00F825EF">
        <w:tc>
          <w:tcPr>
            <w:tcW w:w="4928" w:type="dxa"/>
            <w:shd w:val="clear" w:color="auto" w:fill="4E5666"/>
          </w:tcPr>
          <w:p w:rsidR="00166347" w:rsidRPr="00166347" w:rsidRDefault="00166347" w:rsidP="00050007">
            <w:pPr>
              <w:spacing w:before="40" w:after="40"/>
              <w:rPr>
                <w:rFonts w:ascii="Oswald" w:hAnsi="Oswald"/>
                <w:color w:val="F2F2F2"/>
                <w:sz w:val="36"/>
                <w:szCs w:val="24"/>
              </w:rPr>
            </w:pPr>
            <w:r w:rsidRPr="00894F22">
              <w:rPr>
                <w:rFonts w:ascii="Oswald" w:hAnsi="Oswald"/>
                <w:color w:val="F2F2F2"/>
                <w:sz w:val="36"/>
                <w:szCs w:val="24"/>
              </w:rPr>
              <w:t>Aktuelle EDV-</w:t>
            </w:r>
            <w:r w:rsidR="00050007">
              <w:rPr>
                <w:rFonts w:ascii="Oswald" w:hAnsi="Oswald"/>
                <w:color w:val="F2F2F2"/>
                <w:sz w:val="36"/>
                <w:szCs w:val="24"/>
              </w:rPr>
              <w:t>Struktur</w:t>
            </w:r>
          </w:p>
        </w:tc>
        <w:tc>
          <w:tcPr>
            <w:tcW w:w="9498" w:type="dxa"/>
            <w:shd w:val="clear" w:color="auto" w:fill="4E5666"/>
          </w:tcPr>
          <w:p w:rsidR="00166347" w:rsidRPr="00894F22" w:rsidRDefault="00166347" w:rsidP="004A375B">
            <w:pPr>
              <w:spacing w:before="40" w:after="40"/>
              <w:rPr>
                <w:rFonts w:ascii="Times" w:hAnsi="Times"/>
                <w:color w:val="F2F2F2"/>
                <w:sz w:val="20"/>
                <w:szCs w:val="24"/>
              </w:rPr>
            </w:pPr>
          </w:p>
        </w:tc>
      </w:tr>
      <w:tr w:rsidR="00166347" w:rsidRPr="00ED2383" w:rsidTr="00F825EF">
        <w:tc>
          <w:tcPr>
            <w:tcW w:w="4928" w:type="dxa"/>
          </w:tcPr>
          <w:p w:rsidR="00166347" w:rsidRPr="00ED2383" w:rsidRDefault="00F23521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>Hardware</w:t>
            </w:r>
          </w:p>
        </w:tc>
        <w:tc>
          <w:tcPr>
            <w:tcW w:w="9498" w:type="dxa"/>
          </w:tcPr>
          <w:p w:rsidR="00166347" w:rsidRPr="00ED2383" w:rsidRDefault="00166347" w:rsidP="004A375B">
            <w:pPr>
              <w:spacing w:before="40" w:after="40"/>
              <w:rPr>
                <w:rFonts w:ascii="Times" w:hAnsi="Times"/>
                <w:color w:val="4E5666"/>
                <w:sz w:val="32"/>
                <w:szCs w:val="24"/>
              </w:rPr>
            </w:pPr>
          </w:p>
        </w:tc>
      </w:tr>
      <w:tr w:rsidR="00166347" w:rsidRPr="00ED2383" w:rsidTr="00F825EF">
        <w:tc>
          <w:tcPr>
            <w:tcW w:w="4928" w:type="dxa"/>
          </w:tcPr>
          <w:p w:rsidR="00166347" w:rsidRPr="00ED2383" w:rsidRDefault="00F23521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>Netzwerk</w:t>
            </w:r>
          </w:p>
        </w:tc>
        <w:tc>
          <w:tcPr>
            <w:tcW w:w="9498" w:type="dxa"/>
          </w:tcPr>
          <w:p w:rsidR="00166347" w:rsidRPr="00ED2383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  <w:tr w:rsidR="00166347" w:rsidRPr="00ED2383" w:rsidTr="00F825EF">
        <w:tc>
          <w:tcPr>
            <w:tcW w:w="4928" w:type="dxa"/>
          </w:tcPr>
          <w:p w:rsidR="00166347" w:rsidRPr="00ED2383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 xml:space="preserve">Betriebssysteme </w:t>
            </w:r>
          </w:p>
        </w:tc>
        <w:tc>
          <w:tcPr>
            <w:tcW w:w="9498" w:type="dxa"/>
          </w:tcPr>
          <w:p w:rsidR="00166347" w:rsidRPr="00ED2383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  <w:tr w:rsidR="00166347" w:rsidRPr="00ED2383" w:rsidTr="00F825EF">
        <w:tc>
          <w:tcPr>
            <w:tcW w:w="4928" w:type="dxa"/>
          </w:tcPr>
          <w:p w:rsidR="00166347" w:rsidRPr="00ED2383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>Weitere Anwendungsprogramme</w:t>
            </w:r>
          </w:p>
        </w:tc>
        <w:tc>
          <w:tcPr>
            <w:tcW w:w="9498" w:type="dxa"/>
          </w:tcPr>
          <w:p w:rsidR="00166347" w:rsidRPr="00ED2383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  <w:tr w:rsidR="00166347" w:rsidRPr="00ED2383" w:rsidTr="00F825EF">
        <w:tc>
          <w:tcPr>
            <w:tcW w:w="4928" w:type="dxa"/>
          </w:tcPr>
          <w:p w:rsidR="00166347" w:rsidRPr="00ED2383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>Schnittstellen / externe Systeme</w:t>
            </w:r>
          </w:p>
        </w:tc>
        <w:tc>
          <w:tcPr>
            <w:tcW w:w="9498" w:type="dxa"/>
          </w:tcPr>
          <w:p w:rsidR="00166347" w:rsidRPr="00ED2383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  <w:tr w:rsidR="00166347" w:rsidRPr="00ED2383" w:rsidTr="00F825EF">
        <w:tc>
          <w:tcPr>
            <w:tcW w:w="4928" w:type="dxa"/>
          </w:tcPr>
          <w:p w:rsidR="00166347" w:rsidRPr="00ED2383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ED2383">
              <w:rPr>
                <w:rFonts w:ascii="Oswald" w:hAnsi="Oswald"/>
                <w:color w:val="4E5666"/>
                <w:sz w:val="32"/>
                <w:szCs w:val="24"/>
              </w:rPr>
              <w:t>Sonstiges</w:t>
            </w:r>
          </w:p>
        </w:tc>
        <w:tc>
          <w:tcPr>
            <w:tcW w:w="9498" w:type="dxa"/>
          </w:tcPr>
          <w:p w:rsidR="00166347" w:rsidRPr="00ED2383" w:rsidRDefault="00166347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</w:tbl>
    <w:p w:rsidR="00F825EF" w:rsidRDefault="00F825EF">
      <w:r>
        <w:br w:type="page"/>
      </w:r>
    </w:p>
    <w:tbl>
      <w:tblPr>
        <w:tblStyle w:val="Tabellengitternetz"/>
        <w:tblpPr w:leftFromText="141" w:rightFromText="141" w:vertAnchor="text" w:horzAnchor="margin" w:tblpXSpec="center" w:tblpY="-18"/>
        <w:tblW w:w="0" w:type="auto"/>
        <w:tblBorders>
          <w:top w:val="none" w:sz="0" w:space="0" w:color="auto"/>
          <w:left w:val="none" w:sz="0" w:space="0" w:color="auto"/>
          <w:bottom w:val="single" w:sz="18" w:space="0" w:color="DF6D63"/>
          <w:right w:val="none" w:sz="0" w:space="0" w:color="auto"/>
        </w:tblBorders>
        <w:tblLook w:val="04A0"/>
      </w:tblPr>
      <w:tblGrid>
        <w:gridCol w:w="2654"/>
      </w:tblGrid>
      <w:tr w:rsidR="00B42600" w:rsidTr="00050007">
        <w:trPr>
          <w:trHeight w:val="528"/>
        </w:trPr>
        <w:tc>
          <w:tcPr>
            <w:tcW w:w="2654" w:type="dxa"/>
          </w:tcPr>
          <w:p w:rsidR="00B42600" w:rsidRDefault="00B42600" w:rsidP="004A375B">
            <w:pPr>
              <w:jc w:val="center"/>
              <w:rPr>
                <w:rFonts w:ascii="Oswald" w:hAnsi="Oswald"/>
                <w:color w:val="4E5666"/>
                <w:sz w:val="32"/>
                <w:szCs w:val="24"/>
              </w:rPr>
            </w:pPr>
            <w:r w:rsidRPr="001259BA">
              <w:rPr>
                <w:rFonts w:ascii="Oswald" w:hAnsi="Oswald"/>
                <w:color w:val="4E5666"/>
                <w:sz w:val="36"/>
                <w:szCs w:val="24"/>
              </w:rPr>
              <w:lastRenderedPageBreak/>
              <w:t>Rahmenplanung</w:t>
            </w:r>
          </w:p>
        </w:tc>
      </w:tr>
    </w:tbl>
    <w:p w:rsidR="00B42600" w:rsidRDefault="00B42600">
      <w:pPr>
        <w:rPr>
          <w:rFonts w:ascii="Oswald" w:hAnsi="Oswald"/>
          <w:color w:val="4E5666"/>
          <w:sz w:val="32"/>
          <w:szCs w:val="24"/>
        </w:rPr>
      </w:pPr>
    </w:p>
    <w:p w:rsidR="00B42600" w:rsidRDefault="00B42600" w:rsidP="00F825EF">
      <w:pPr>
        <w:tabs>
          <w:tab w:val="left" w:pos="829"/>
        </w:tabs>
        <w:jc w:val="center"/>
        <w:rPr>
          <w:rFonts w:ascii="Oswald" w:hAnsi="Oswald"/>
          <w:color w:val="4E5666"/>
          <w:sz w:val="32"/>
          <w:szCs w:val="24"/>
        </w:rPr>
      </w:pPr>
    </w:p>
    <w:tbl>
      <w:tblPr>
        <w:tblStyle w:val="Tabellengitternetz"/>
        <w:tblW w:w="0" w:type="auto"/>
        <w:tblLook w:val="04A0"/>
      </w:tblPr>
      <w:tblGrid>
        <w:gridCol w:w="4928"/>
        <w:gridCol w:w="9498"/>
      </w:tblGrid>
      <w:tr w:rsidR="00E46749" w:rsidRPr="00894F22" w:rsidTr="00C33EDB">
        <w:tc>
          <w:tcPr>
            <w:tcW w:w="4928" w:type="dxa"/>
            <w:shd w:val="clear" w:color="auto" w:fill="4E5666"/>
          </w:tcPr>
          <w:p w:rsidR="00E46749" w:rsidRPr="00894F22" w:rsidRDefault="00E46749" w:rsidP="004A375B">
            <w:pPr>
              <w:rPr>
                <w:rFonts w:ascii="Oswald" w:hAnsi="Oswald"/>
                <w:color w:val="F2F2F2"/>
                <w:sz w:val="36"/>
                <w:szCs w:val="24"/>
              </w:rPr>
            </w:pPr>
            <w:r>
              <w:rPr>
                <w:rFonts w:ascii="Oswald" w:hAnsi="Oswald"/>
                <w:color w:val="F2F2F2"/>
                <w:sz w:val="36"/>
                <w:szCs w:val="24"/>
              </w:rPr>
              <w:t>Grobe Zeitplanung</w:t>
            </w:r>
          </w:p>
        </w:tc>
        <w:tc>
          <w:tcPr>
            <w:tcW w:w="9498" w:type="dxa"/>
            <w:shd w:val="clear" w:color="auto" w:fill="4E5666"/>
          </w:tcPr>
          <w:p w:rsidR="00E46749" w:rsidRPr="00894F22" w:rsidRDefault="00E46749" w:rsidP="004A375B">
            <w:pPr>
              <w:rPr>
                <w:rFonts w:ascii="Times" w:hAnsi="Times"/>
                <w:color w:val="F2F2F2"/>
                <w:sz w:val="20"/>
                <w:szCs w:val="24"/>
              </w:rPr>
            </w:pPr>
          </w:p>
        </w:tc>
      </w:tr>
      <w:tr w:rsidR="00E46749" w:rsidRPr="00166347" w:rsidTr="00C33EDB">
        <w:tc>
          <w:tcPr>
            <w:tcW w:w="4928" w:type="dxa"/>
            <w:shd w:val="clear" w:color="auto" w:fill="auto"/>
          </w:tcPr>
          <w:p w:rsidR="00E46749" w:rsidRPr="001259BA" w:rsidRDefault="00E46749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1259BA">
              <w:rPr>
                <w:rFonts w:ascii="Oswald" w:hAnsi="Oswald"/>
                <w:color w:val="4E5666"/>
                <w:sz w:val="32"/>
                <w:szCs w:val="24"/>
              </w:rPr>
              <w:t>Geplanter Beginn</w:t>
            </w:r>
          </w:p>
        </w:tc>
        <w:tc>
          <w:tcPr>
            <w:tcW w:w="9498" w:type="dxa"/>
            <w:shd w:val="clear" w:color="auto" w:fill="auto"/>
          </w:tcPr>
          <w:p w:rsidR="00E46749" w:rsidRPr="00166347" w:rsidRDefault="00E46749" w:rsidP="004A375B">
            <w:pPr>
              <w:spacing w:before="40" w:after="40"/>
              <w:rPr>
                <w:rFonts w:ascii="Times" w:hAnsi="Times"/>
                <w:color w:val="4E5666"/>
                <w:sz w:val="20"/>
                <w:szCs w:val="24"/>
              </w:rPr>
            </w:pPr>
          </w:p>
        </w:tc>
      </w:tr>
      <w:tr w:rsidR="00E46749" w:rsidRPr="00166347" w:rsidTr="00C33EDB">
        <w:tc>
          <w:tcPr>
            <w:tcW w:w="4928" w:type="dxa"/>
            <w:shd w:val="clear" w:color="auto" w:fill="auto"/>
          </w:tcPr>
          <w:p w:rsidR="00E46749" w:rsidRPr="001259BA" w:rsidRDefault="00E46749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 w:rsidRPr="001259BA">
              <w:rPr>
                <w:rFonts w:ascii="Oswald" w:hAnsi="Oswald"/>
                <w:color w:val="4E5666"/>
                <w:sz w:val="32"/>
                <w:szCs w:val="24"/>
              </w:rPr>
              <w:t>Geplantes Ende(Einführung)</w:t>
            </w:r>
          </w:p>
        </w:tc>
        <w:tc>
          <w:tcPr>
            <w:tcW w:w="9498" w:type="dxa"/>
            <w:shd w:val="clear" w:color="auto" w:fill="auto"/>
          </w:tcPr>
          <w:p w:rsidR="00E46749" w:rsidRPr="00166347" w:rsidRDefault="00E46749" w:rsidP="004A375B">
            <w:pPr>
              <w:spacing w:before="40" w:after="40"/>
              <w:rPr>
                <w:rFonts w:ascii="Times" w:hAnsi="Times"/>
                <w:color w:val="4E5666"/>
                <w:sz w:val="20"/>
                <w:szCs w:val="24"/>
              </w:rPr>
            </w:pPr>
          </w:p>
        </w:tc>
      </w:tr>
      <w:tr w:rsidR="00E46749" w:rsidRPr="00166347" w:rsidTr="00C33EDB">
        <w:tc>
          <w:tcPr>
            <w:tcW w:w="4928" w:type="dxa"/>
            <w:shd w:val="clear" w:color="auto" w:fill="auto"/>
          </w:tcPr>
          <w:p w:rsidR="00E46749" w:rsidRPr="00166347" w:rsidRDefault="00E46749" w:rsidP="004A375B">
            <w:pPr>
              <w:spacing w:before="40" w:after="40"/>
              <w:rPr>
                <w:rFonts w:ascii="Oswald" w:hAnsi="Oswald"/>
                <w:color w:val="4E5666"/>
                <w:sz w:val="36"/>
                <w:szCs w:val="24"/>
              </w:rPr>
            </w:pPr>
          </w:p>
        </w:tc>
        <w:tc>
          <w:tcPr>
            <w:tcW w:w="9498" w:type="dxa"/>
            <w:shd w:val="clear" w:color="auto" w:fill="auto"/>
          </w:tcPr>
          <w:p w:rsidR="00E46749" w:rsidRPr="00166347" w:rsidRDefault="00E46749" w:rsidP="004A375B">
            <w:pPr>
              <w:spacing w:before="40" w:after="40"/>
              <w:rPr>
                <w:rFonts w:ascii="Times" w:hAnsi="Times"/>
                <w:color w:val="4E5666"/>
                <w:sz w:val="20"/>
                <w:szCs w:val="24"/>
              </w:rPr>
            </w:pPr>
          </w:p>
        </w:tc>
      </w:tr>
      <w:tr w:rsidR="00E46749" w:rsidRPr="00894F22" w:rsidTr="00C33EDB">
        <w:tc>
          <w:tcPr>
            <w:tcW w:w="4928" w:type="dxa"/>
            <w:shd w:val="clear" w:color="auto" w:fill="4E5666"/>
          </w:tcPr>
          <w:p w:rsidR="00E46749" w:rsidRPr="00166347" w:rsidRDefault="00E46749" w:rsidP="004A375B">
            <w:pPr>
              <w:rPr>
                <w:rFonts w:ascii="Oswald" w:hAnsi="Oswald"/>
                <w:color w:val="F2F2F2"/>
                <w:sz w:val="36"/>
                <w:szCs w:val="24"/>
              </w:rPr>
            </w:pPr>
            <w:r>
              <w:rPr>
                <w:rFonts w:ascii="Oswald" w:hAnsi="Oswald"/>
                <w:color w:val="F2F2F2"/>
                <w:sz w:val="36"/>
                <w:szCs w:val="24"/>
              </w:rPr>
              <w:t>Kostenrahmen</w:t>
            </w:r>
          </w:p>
        </w:tc>
        <w:tc>
          <w:tcPr>
            <w:tcW w:w="9498" w:type="dxa"/>
            <w:shd w:val="clear" w:color="auto" w:fill="4E5666"/>
          </w:tcPr>
          <w:p w:rsidR="00E46749" w:rsidRPr="00894F22" w:rsidRDefault="00E46749" w:rsidP="004A375B">
            <w:pPr>
              <w:rPr>
                <w:rFonts w:ascii="Times" w:hAnsi="Times"/>
                <w:color w:val="F2F2F2"/>
                <w:sz w:val="20"/>
                <w:szCs w:val="24"/>
              </w:rPr>
            </w:pPr>
          </w:p>
        </w:tc>
      </w:tr>
      <w:tr w:rsidR="00E46749" w:rsidRPr="00ED2383" w:rsidTr="00C33EDB">
        <w:tc>
          <w:tcPr>
            <w:tcW w:w="4928" w:type="dxa"/>
          </w:tcPr>
          <w:p w:rsidR="00E46749" w:rsidRPr="00ED2383" w:rsidRDefault="00E46749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>
              <w:rPr>
                <w:rFonts w:ascii="Oswald" w:hAnsi="Oswald"/>
                <w:color w:val="4E5666"/>
                <w:sz w:val="32"/>
                <w:szCs w:val="24"/>
              </w:rPr>
              <w:t>Budget insgesamt</w:t>
            </w:r>
          </w:p>
        </w:tc>
        <w:tc>
          <w:tcPr>
            <w:tcW w:w="9498" w:type="dxa"/>
          </w:tcPr>
          <w:p w:rsidR="00E46749" w:rsidRPr="00ED2383" w:rsidRDefault="00E46749" w:rsidP="004A375B">
            <w:pPr>
              <w:spacing w:before="40" w:after="40"/>
              <w:rPr>
                <w:rFonts w:ascii="Times" w:hAnsi="Times"/>
                <w:color w:val="4E5666"/>
                <w:sz w:val="32"/>
                <w:szCs w:val="24"/>
              </w:rPr>
            </w:pPr>
          </w:p>
        </w:tc>
      </w:tr>
      <w:tr w:rsidR="00E46749" w:rsidRPr="00ED2383" w:rsidTr="00C33EDB">
        <w:tc>
          <w:tcPr>
            <w:tcW w:w="4928" w:type="dxa"/>
          </w:tcPr>
          <w:p w:rsidR="00E46749" w:rsidRPr="00ED2383" w:rsidRDefault="00E46749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>
              <w:rPr>
                <w:rFonts w:ascii="Oswald" w:hAnsi="Oswald"/>
                <w:color w:val="4E5666"/>
                <w:sz w:val="32"/>
                <w:szCs w:val="24"/>
              </w:rPr>
              <w:t>Budget pro Mitarbeiter</w:t>
            </w:r>
          </w:p>
        </w:tc>
        <w:tc>
          <w:tcPr>
            <w:tcW w:w="9498" w:type="dxa"/>
          </w:tcPr>
          <w:p w:rsidR="00E46749" w:rsidRPr="00ED2383" w:rsidRDefault="00E46749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  <w:tr w:rsidR="00E46749" w:rsidRPr="00ED2383" w:rsidTr="00C33EDB">
        <w:tc>
          <w:tcPr>
            <w:tcW w:w="4928" w:type="dxa"/>
          </w:tcPr>
          <w:p w:rsidR="00E46749" w:rsidRPr="00ED2383" w:rsidRDefault="00E46749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  <w:tc>
          <w:tcPr>
            <w:tcW w:w="9498" w:type="dxa"/>
          </w:tcPr>
          <w:p w:rsidR="00E46749" w:rsidRPr="00ED2383" w:rsidRDefault="00E46749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  <w:tr w:rsidR="00C33EDB" w:rsidRPr="00C33EDB" w:rsidTr="00C33EDB">
        <w:tc>
          <w:tcPr>
            <w:tcW w:w="4928" w:type="dxa"/>
            <w:shd w:val="clear" w:color="auto" w:fill="4E5666"/>
          </w:tcPr>
          <w:p w:rsidR="00C33EDB" w:rsidRPr="00C33EDB" w:rsidRDefault="00C33EDB" w:rsidP="004A375B">
            <w:pPr>
              <w:rPr>
                <w:rFonts w:ascii="Oswald" w:hAnsi="Oswald"/>
                <w:color w:val="F2F2F2"/>
                <w:sz w:val="36"/>
                <w:szCs w:val="36"/>
              </w:rPr>
            </w:pPr>
            <w:r w:rsidRPr="00C33EDB">
              <w:rPr>
                <w:rFonts w:ascii="Oswald" w:hAnsi="Oswald"/>
                <w:color w:val="F2F2F2"/>
                <w:sz w:val="36"/>
                <w:szCs w:val="36"/>
              </w:rPr>
              <w:t>Benutzer</w:t>
            </w:r>
          </w:p>
        </w:tc>
        <w:tc>
          <w:tcPr>
            <w:tcW w:w="9498" w:type="dxa"/>
            <w:shd w:val="clear" w:color="auto" w:fill="4E5666"/>
          </w:tcPr>
          <w:p w:rsidR="00C33EDB" w:rsidRPr="00C33EDB" w:rsidRDefault="00C33EDB" w:rsidP="004A375B">
            <w:pPr>
              <w:rPr>
                <w:rFonts w:ascii="Oswald" w:hAnsi="Oswald"/>
                <w:color w:val="F2F2F2"/>
                <w:sz w:val="32"/>
                <w:szCs w:val="24"/>
              </w:rPr>
            </w:pPr>
          </w:p>
        </w:tc>
      </w:tr>
      <w:tr w:rsidR="00C33EDB" w:rsidRPr="00ED2383" w:rsidTr="00C33EDB">
        <w:tc>
          <w:tcPr>
            <w:tcW w:w="4928" w:type="dxa"/>
          </w:tcPr>
          <w:p w:rsidR="00C33EDB" w:rsidRPr="00ED2383" w:rsidRDefault="00C33EDB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  <w:r>
              <w:rPr>
                <w:rFonts w:ascii="Oswald" w:hAnsi="Oswald"/>
                <w:color w:val="4E5666"/>
                <w:sz w:val="32"/>
                <w:szCs w:val="24"/>
              </w:rPr>
              <w:t>Anzahl Benutzer</w:t>
            </w:r>
          </w:p>
        </w:tc>
        <w:tc>
          <w:tcPr>
            <w:tcW w:w="9498" w:type="dxa"/>
          </w:tcPr>
          <w:p w:rsidR="00C33EDB" w:rsidRPr="00ED2383" w:rsidRDefault="00C33EDB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  <w:tr w:rsidR="00C33EDB" w:rsidRPr="00ED2383" w:rsidTr="00C33EDB">
        <w:tc>
          <w:tcPr>
            <w:tcW w:w="4928" w:type="dxa"/>
          </w:tcPr>
          <w:p w:rsidR="00C33EDB" w:rsidRPr="00ED2383" w:rsidRDefault="00C33EDB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  <w:tc>
          <w:tcPr>
            <w:tcW w:w="9498" w:type="dxa"/>
          </w:tcPr>
          <w:p w:rsidR="00C33EDB" w:rsidRPr="00ED2383" w:rsidRDefault="00C33EDB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  <w:tr w:rsidR="00E46749" w:rsidRPr="00ED2383" w:rsidTr="00C33EDB">
        <w:tc>
          <w:tcPr>
            <w:tcW w:w="4928" w:type="dxa"/>
            <w:shd w:val="clear" w:color="auto" w:fill="4E5666"/>
          </w:tcPr>
          <w:p w:rsidR="00E46749" w:rsidRPr="00ED2383" w:rsidRDefault="00E46749" w:rsidP="004A375B">
            <w:pPr>
              <w:rPr>
                <w:rFonts w:ascii="Oswald" w:hAnsi="Oswald"/>
                <w:color w:val="4E5666"/>
                <w:sz w:val="32"/>
                <w:szCs w:val="24"/>
              </w:rPr>
            </w:pPr>
            <w:r>
              <w:rPr>
                <w:rFonts w:ascii="Oswald" w:hAnsi="Oswald"/>
                <w:color w:val="F2F2F2"/>
                <w:sz w:val="36"/>
                <w:szCs w:val="24"/>
              </w:rPr>
              <w:t>Sonstiges</w:t>
            </w:r>
          </w:p>
        </w:tc>
        <w:tc>
          <w:tcPr>
            <w:tcW w:w="9498" w:type="dxa"/>
            <w:shd w:val="clear" w:color="auto" w:fill="4E5666"/>
          </w:tcPr>
          <w:p w:rsidR="00E46749" w:rsidRPr="00ED2383" w:rsidRDefault="00E46749" w:rsidP="004A375B">
            <w:pPr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  <w:tr w:rsidR="00E46749" w:rsidRPr="00ED2383" w:rsidTr="00C33EDB">
        <w:tc>
          <w:tcPr>
            <w:tcW w:w="14426" w:type="dxa"/>
            <w:gridSpan w:val="2"/>
          </w:tcPr>
          <w:p w:rsidR="00E46749" w:rsidRPr="00ED2383" w:rsidRDefault="00E46749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  <w:tr w:rsidR="00E46749" w:rsidRPr="00ED2383" w:rsidTr="00C33EDB">
        <w:tc>
          <w:tcPr>
            <w:tcW w:w="14426" w:type="dxa"/>
            <w:gridSpan w:val="2"/>
          </w:tcPr>
          <w:p w:rsidR="00E46749" w:rsidRPr="00ED2383" w:rsidRDefault="00E46749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  <w:tr w:rsidR="00F825EF" w:rsidRPr="00ED2383" w:rsidTr="00C33EDB">
        <w:tc>
          <w:tcPr>
            <w:tcW w:w="14426" w:type="dxa"/>
            <w:gridSpan w:val="2"/>
          </w:tcPr>
          <w:p w:rsidR="00F825EF" w:rsidRPr="00ED2383" w:rsidRDefault="00F825EF" w:rsidP="004A375B">
            <w:pPr>
              <w:spacing w:before="40" w:after="40"/>
              <w:rPr>
                <w:rFonts w:ascii="Oswald" w:hAnsi="Oswald"/>
                <w:color w:val="4E5666"/>
                <w:sz w:val="32"/>
                <w:szCs w:val="24"/>
              </w:rPr>
            </w:pPr>
          </w:p>
        </w:tc>
      </w:tr>
    </w:tbl>
    <w:p w:rsidR="00F825EF" w:rsidRDefault="00F825EF">
      <w:r>
        <w:br w:type="page"/>
      </w:r>
    </w:p>
    <w:tbl>
      <w:tblPr>
        <w:tblStyle w:val="Tabellengitternetz"/>
        <w:tblW w:w="0" w:type="auto"/>
        <w:jc w:val="center"/>
        <w:tblInd w:w="6062" w:type="dxa"/>
        <w:tblBorders>
          <w:top w:val="none" w:sz="0" w:space="0" w:color="auto"/>
          <w:left w:val="none" w:sz="0" w:space="0" w:color="auto"/>
          <w:bottom w:val="single" w:sz="18" w:space="0" w:color="DF6D63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7"/>
      </w:tblGrid>
      <w:tr w:rsidR="00F825EF" w:rsidRPr="00F825EF" w:rsidTr="004A375B">
        <w:trPr>
          <w:trHeight w:val="460"/>
          <w:jc w:val="center"/>
        </w:trPr>
        <w:tc>
          <w:tcPr>
            <w:tcW w:w="3267" w:type="dxa"/>
          </w:tcPr>
          <w:p w:rsidR="00F825EF" w:rsidRPr="00F825EF" w:rsidRDefault="00F825EF" w:rsidP="004A375B">
            <w:pPr>
              <w:jc w:val="center"/>
              <w:rPr>
                <w:rFonts w:ascii="Oswald" w:hAnsi="Oswald"/>
                <w:color w:val="4E5666"/>
                <w:sz w:val="36"/>
                <w:szCs w:val="36"/>
              </w:rPr>
            </w:pPr>
            <w:r>
              <w:rPr>
                <w:rFonts w:ascii="Oswald" w:hAnsi="Oswald"/>
                <w:color w:val="4E5666"/>
                <w:sz w:val="36"/>
                <w:szCs w:val="36"/>
              </w:rPr>
              <w:lastRenderedPageBreak/>
              <w:t>Ziele</w:t>
            </w:r>
            <w:r w:rsidR="004A375B">
              <w:rPr>
                <w:rFonts w:ascii="Oswald" w:hAnsi="Oswald"/>
                <w:color w:val="4E5666"/>
                <w:sz w:val="36"/>
                <w:szCs w:val="36"/>
              </w:rPr>
              <w:t xml:space="preserve"> der Einführung</w:t>
            </w:r>
          </w:p>
        </w:tc>
      </w:tr>
    </w:tbl>
    <w:p w:rsidR="00F825EF" w:rsidRPr="00F825EF" w:rsidRDefault="00F825EF" w:rsidP="00F825EF">
      <w:pPr>
        <w:jc w:val="center"/>
        <w:rPr>
          <w:rFonts w:ascii="Oswald" w:hAnsi="Oswald"/>
          <w:sz w:val="32"/>
          <w:szCs w:val="36"/>
        </w:rPr>
      </w:pPr>
    </w:p>
    <w:tbl>
      <w:tblPr>
        <w:tblStyle w:val="Tabellengitternetz"/>
        <w:tblW w:w="0" w:type="auto"/>
        <w:tblLook w:val="04A0"/>
      </w:tblPr>
      <w:tblGrid>
        <w:gridCol w:w="14426"/>
      </w:tblGrid>
      <w:tr w:rsidR="004A375B" w:rsidRPr="004A375B" w:rsidTr="000E7F46">
        <w:tc>
          <w:tcPr>
            <w:tcW w:w="14426" w:type="dxa"/>
            <w:shd w:val="clear" w:color="auto" w:fill="4E5666"/>
          </w:tcPr>
          <w:p w:rsidR="004A375B" w:rsidRPr="004A375B" w:rsidRDefault="004A375B">
            <w:pPr>
              <w:rPr>
                <w:rFonts w:ascii="Oswald" w:hAnsi="Oswald"/>
                <w:color w:val="F2F2F2"/>
                <w:sz w:val="36"/>
                <w:szCs w:val="36"/>
              </w:rPr>
            </w:pPr>
            <w:r>
              <w:rPr>
                <w:rFonts w:ascii="Oswald" w:hAnsi="Oswald"/>
                <w:color w:val="F2F2F2"/>
                <w:sz w:val="36"/>
                <w:szCs w:val="36"/>
              </w:rPr>
              <w:t>Was veranlasst uns, eine neue Software einzuführen?</w:t>
            </w:r>
          </w:p>
        </w:tc>
      </w:tr>
      <w:tr w:rsidR="000E7F46" w:rsidTr="000E7F46">
        <w:trPr>
          <w:trHeight w:val="7473"/>
        </w:trPr>
        <w:tc>
          <w:tcPr>
            <w:tcW w:w="14426" w:type="dxa"/>
          </w:tcPr>
          <w:p w:rsidR="000E7F46" w:rsidRPr="000E7F46" w:rsidRDefault="000E7F46">
            <w:pPr>
              <w:rPr>
                <w:rFonts w:ascii="Oswald" w:hAnsi="Oswald"/>
                <w:color w:val="8D939D"/>
                <w:sz w:val="32"/>
                <w:szCs w:val="32"/>
              </w:rPr>
            </w:pPr>
            <w:r w:rsidRPr="000E7F46">
              <w:rPr>
                <w:rFonts w:ascii="Oswald" w:hAnsi="Oswald"/>
                <w:color w:val="8D939D"/>
                <w:sz w:val="32"/>
                <w:szCs w:val="32"/>
              </w:rPr>
              <w:t>(</w:t>
            </w:r>
            <w:r w:rsidR="00050007">
              <w:rPr>
                <w:rFonts w:ascii="Oswald" w:hAnsi="Oswald"/>
                <w:color w:val="8D939D"/>
                <w:sz w:val="32"/>
                <w:szCs w:val="32"/>
              </w:rPr>
              <w:t xml:space="preserve">Ausgangssituation, </w:t>
            </w:r>
            <w:r w:rsidR="00E56AA5">
              <w:rPr>
                <w:rFonts w:ascii="Oswald" w:hAnsi="Oswald"/>
                <w:color w:val="8D939D"/>
                <w:sz w:val="32"/>
                <w:szCs w:val="32"/>
              </w:rPr>
              <w:t>Gründe, aktuelle Probleme, u. Ä</w:t>
            </w:r>
            <w:r w:rsidRPr="000E7F46">
              <w:rPr>
                <w:rFonts w:ascii="Oswald" w:hAnsi="Oswald"/>
                <w:color w:val="8D939D"/>
                <w:sz w:val="32"/>
                <w:szCs w:val="32"/>
              </w:rPr>
              <w:t>.)</w:t>
            </w:r>
          </w:p>
        </w:tc>
      </w:tr>
    </w:tbl>
    <w:p w:rsidR="007B0560" w:rsidRDefault="007B0560">
      <w:r>
        <w:br w:type="page"/>
      </w:r>
    </w:p>
    <w:p w:rsidR="007B0560" w:rsidRPr="007B0560" w:rsidRDefault="007B0560">
      <w:pPr>
        <w:rPr>
          <w:sz w:val="16"/>
        </w:rPr>
      </w:pPr>
    </w:p>
    <w:tbl>
      <w:tblPr>
        <w:tblStyle w:val="Tabellengitternetz"/>
        <w:tblW w:w="0" w:type="auto"/>
        <w:tblLook w:val="04A0"/>
      </w:tblPr>
      <w:tblGrid>
        <w:gridCol w:w="14426"/>
      </w:tblGrid>
      <w:tr w:rsidR="000E7F46" w:rsidRPr="000E7F46" w:rsidTr="000E7F46">
        <w:tc>
          <w:tcPr>
            <w:tcW w:w="14426" w:type="dxa"/>
            <w:shd w:val="clear" w:color="auto" w:fill="4E5666"/>
          </w:tcPr>
          <w:p w:rsidR="000E7F46" w:rsidRPr="000E7F46" w:rsidRDefault="007B0560">
            <w:pPr>
              <w:rPr>
                <w:rFonts w:ascii="Oswald" w:hAnsi="Oswald"/>
                <w:color w:val="F2F2F2"/>
                <w:sz w:val="36"/>
                <w:szCs w:val="36"/>
              </w:rPr>
            </w:pPr>
            <w:r>
              <w:rPr>
                <w:rFonts w:ascii="Oswald" w:hAnsi="Oswald"/>
                <w:color w:val="F2F2F2"/>
                <w:sz w:val="36"/>
                <w:szCs w:val="36"/>
              </w:rPr>
              <w:t>Was ist unser Vorhaben, welche Leistungen müssen erbracht werden?</w:t>
            </w:r>
          </w:p>
        </w:tc>
      </w:tr>
      <w:tr w:rsidR="007B0560" w:rsidRPr="007B0560" w:rsidTr="007A1DE2">
        <w:trPr>
          <w:trHeight w:val="3981"/>
        </w:trPr>
        <w:tc>
          <w:tcPr>
            <w:tcW w:w="14426" w:type="dxa"/>
            <w:shd w:val="clear" w:color="auto" w:fill="auto"/>
          </w:tcPr>
          <w:p w:rsidR="007B0560" w:rsidRPr="007B0560" w:rsidRDefault="007B0560">
            <w:pPr>
              <w:rPr>
                <w:rFonts w:ascii="Oswald" w:hAnsi="Oswald"/>
                <w:color w:val="8D939D"/>
                <w:sz w:val="32"/>
                <w:szCs w:val="36"/>
              </w:rPr>
            </w:pPr>
            <w:r w:rsidRPr="007B0560">
              <w:rPr>
                <w:rFonts w:ascii="Oswald" w:hAnsi="Oswald"/>
                <w:color w:val="8D939D"/>
                <w:sz w:val="32"/>
                <w:szCs w:val="36"/>
              </w:rPr>
              <w:t>(Kurzbeschreibung)</w:t>
            </w:r>
          </w:p>
        </w:tc>
      </w:tr>
      <w:tr w:rsidR="007B0560" w:rsidRPr="007B0560" w:rsidTr="004603D1">
        <w:tc>
          <w:tcPr>
            <w:tcW w:w="14426" w:type="dxa"/>
            <w:shd w:val="clear" w:color="auto" w:fill="4E5666"/>
          </w:tcPr>
          <w:p w:rsidR="007B0560" w:rsidRPr="007B0560" w:rsidRDefault="007B0560">
            <w:pPr>
              <w:rPr>
                <w:rFonts w:ascii="Oswald" w:hAnsi="Oswald"/>
                <w:color w:val="F2F2F2"/>
                <w:sz w:val="36"/>
                <w:szCs w:val="36"/>
              </w:rPr>
            </w:pPr>
            <w:r>
              <w:rPr>
                <w:rFonts w:ascii="Oswald" w:hAnsi="Oswald"/>
                <w:color w:val="F2F2F2"/>
                <w:sz w:val="36"/>
                <w:szCs w:val="36"/>
              </w:rPr>
              <w:t>Was sind unsere Ziele der Software-Einführung?</w:t>
            </w:r>
          </w:p>
        </w:tc>
      </w:tr>
      <w:tr w:rsidR="007B0560" w:rsidRPr="007B0560" w:rsidTr="003F50A9">
        <w:trPr>
          <w:trHeight w:val="3482"/>
        </w:trPr>
        <w:tc>
          <w:tcPr>
            <w:tcW w:w="14426" w:type="dxa"/>
            <w:shd w:val="clear" w:color="auto" w:fill="auto"/>
          </w:tcPr>
          <w:p w:rsidR="007B0560" w:rsidRDefault="00050007" w:rsidP="00E56AA5">
            <w:pPr>
              <w:rPr>
                <w:rFonts w:ascii="Oswald" w:hAnsi="Oswald"/>
                <w:color w:val="F2F2F2"/>
                <w:sz w:val="36"/>
                <w:szCs w:val="36"/>
              </w:rPr>
            </w:pPr>
            <w:r>
              <w:rPr>
                <w:rFonts w:ascii="Oswald" w:hAnsi="Oswald"/>
                <w:color w:val="8D939D"/>
                <w:sz w:val="32"/>
                <w:szCs w:val="36"/>
              </w:rPr>
              <w:t xml:space="preserve">(Erwartungen, </w:t>
            </w:r>
            <w:proofErr w:type="spellStart"/>
            <w:r>
              <w:rPr>
                <w:rFonts w:ascii="Oswald" w:hAnsi="Oswald"/>
                <w:color w:val="8D939D"/>
                <w:sz w:val="32"/>
                <w:szCs w:val="36"/>
              </w:rPr>
              <w:t>Priorisierung</w:t>
            </w:r>
            <w:proofErr w:type="spellEnd"/>
            <w:r>
              <w:rPr>
                <w:rFonts w:ascii="Oswald" w:hAnsi="Oswald"/>
                <w:color w:val="8D939D"/>
                <w:sz w:val="32"/>
                <w:szCs w:val="36"/>
              </w:rPr>
              <w:t>, u.</w:t>
            </w:r>
            <w:r w:rsidR="00E56AA5">
              <w:rPr>
                <w:rFonts w:ascii="Oswald" w:hAnsi="Oswald"/>
                <w:color w:val="8D939D"/>
                <w:sz w:val="32"/>
                <w:szCs w:val="36"/>
              </w:rPr>
              <w:t xml:space="preserve"> Ä</w:t>
            </w:r>
            <w:r>
              <w:rPr>
                <w:rFonts w:ascii="Oswald" w:hAnsi="Oswald"/>
                <w:color w:val="8D939D"/>
                <w:sz w:val="32"/>
                <w:szCs w:val="36"/>
              </w:rPr>
              <w:t xml:space="preserve">.) </w:t>
            </w:r>
          </w:p>
        </w:tc>
      </w:tr>
    </w:tbl>
    <w:p w:rsidR="007B0560" w:rsidRDefault="007B0560">
      <w:pPr>
        <w:rPr>
          <w:rFonts w:ascii="Oswald" w:hAnsi="Oswald"/>
          <w:sz w:val="24"/>
          <w:szCs w:val="24"/>
        </w:rPr>
      </w:pPr>
      <w:r>
        <w:rPr>
          <w:rFonts w:ascii="Oswald" w:hAnsi="Oswald"/>
          <w:sz w:val="24"/>
          <w:szCs w:val="24"/>
        </w:rPr>
        <w:br w:type="page"/>
      </w:r>
    </w:p>
    <w:tbl>
      <w:tblPr>
        <w:tblStyle w:val="Tabellengitternetz"/>
        <w:tblW w:w="0" w:type="auto"/>
        <w:jc w:val="center"/>
        <w:tblInd w:w="5495" w:type="dxa"/>
        <w:tblBorders>
          <w:top w:val="none" w:sz="0" w:space="0" w:color="auto"/>
          <w:left w:val="none" w:sz="0" w:space="0" w:color="auto"/>
          <w:bottom w:val="single" w:sz="18" w:space="0" w:color="DF6D63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</w:tblGrid>
      <w:tr w:rsidR="00B44637" w:rsidRPr="00F825EF" w:rsidTr="004A375B">
        <w:trPr>
          <w:jc w:val="center"/>
        </w:trPr>
        <w:tc>
          <w:tcPr>
            <w:tcW w:w="3402" w:type="dxa"/>
          </w:tcPr>
          <w:p w:rsidR="00B44637" w:rsidRPr="00F825EF" w:rsidRDefault="00B44637" w:rsidP="00F23521">
            <w:pPr>
              <w:jc w:val="center"/>
              <w:rPr>
                <w:rFonts w:ascii="Oswald" w:hAnsi="Oswald"/>
                <w:b/>
                <w:color w:val="4E5666"/>
                <w:sz w:val="36"/>
                <w:szCs w:val="36"/>
              </w:rPr>
            </w:pPr>
            <w:r w:rsidRPr="00F825EF">
              <w:rPr>
                <w:rFonts w:ascii="Oswald" w:hAnsi="Oswald"/>
                <w:b/>
                <w:color w:val="4E5666"/>
                <w:sz w:val="36"/>
                <w:szCs w:val="36"/>
              </w:rPr>
              <w:lastRenderedPageBreak/>
              <w:t>Anforderungskatalog</w:t>
            </w:r>
          </w:p>
        </w:tc>
      </w:tr>
    </w:tbl>
    <w:p w:rsidR="00B44637" w:rsidRPr="00F825EF" w:rsidRDefault="00B44637" w:rsidP="00E66990">
      <w:pPr>
        <w:jc w:val="center"/>
        <w:rPr>
          <w:rFonts w:ascii="Oswald" w:hAnsi="Oswald"/>
          <w:b/>
          <w:color w:val="4E5666"/>
          <w:sz w:val="32"/>
          <w:szCs w:val="24"/>
        </w:rPr>
      </w:pPr>
    </w:p>
    <w:tbl>
      <w:tblPr>
        <w:tblStyle w:val="Tabellengitternetz"/>
        <w:tblW w:w="0" w:type="auto"/>
        <w:tblLook w:val="04A0"/>
      </w:tblPr>
      <w:tblGrid>
        <w:gridCol w:w="1526"/>
        <w:gridCol w:w="4394"/>
        <w:gridCol w:w="7088"/>
        <w:gridCol w:w="708"/>
        <w:gridCol w:w="710"/>
      </w:tblGrid>
      <w:tr w:rsidR="00ED2383" w:rsidTr="00ED2383">
        <w:tc>
          <w:tcPr>
            <w:tcW w:w="14426" w:type="dxa"/>
            <w:gridSpan w:val="5"/>
          </w:tcPr>
          <w:p w:rsidR="00ED2383" w:rsidRPr="00ED2383" w:rsidRDefault="00ED2383" w:rsidP="00894F22">
            <w:pPr>
              <w:spacing w:before="40" w:after="40"/>
              <w:jc w:val="right"/>
              <w:rPr>
                <w:rFonts w:ascii="Oswald" w:hAnsi="Oswald"/>
                <w:color w:val="4E5666"/>
                <w:sz w:val="24"/>
                <w:szCs w:val="24"/>
              </w:rPr>
            </w:pPr>
            <w:r w:rsidRPr="00ED2383">
              <w:rPr>
                <w:rFonts w:ascii="Oswald" w:hAnsi="Oswald"/>
                <w:color w:val="4E5666"/>
                <w:sz w:val="24"/>
                <w:szCs w:val="24"/>
              </w:rPr>
              <w:t>Muss- und Kann-Kriterium</w:t>
            </w:r>
          </w:p>
        </w:tc>
      </w:tr>
      <w:tr w:rsidR="00ED2383" w:rsidRP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8"/>
                <w:szCs w:val="24"/>
              </w:rPr>
            </w:pPr>
            <w:r>
              <w:rPr>
                <w:rFonts w:ascii="Oswald" w:hAnsi="Oswald"/>
                <w:color w:val="4E5666"/>
                <w:sz w:val="28"/>
                <w:szCs w:val="24"/>
              </w:rPr>
              <w:t>Punkt</w:t>
            </w: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8"/>
                <w:szCs w:val="24"/>
              </w:rPr>
            </w:pPr>
            <w:r>
              <w:rPr>
                <w:rFonts w:ascii="Oswald" w:hAnsi="Oswald"/>
                <w:color w:val="4E5666"/>
                <w:sz w:val="28"/>
                <w:szCs w:val="24"/>
              </w:rPr>
              <w:t>Anforderung</w:t>
            </w:r>
          </w:p>
        </w:tc>
        <w:tc>
          <w:tcPr>
            <w:tcW w:w="7088" w:type="dxa"/>
          </w:tcPr>
          <w:p w:rsidR="00ED2383" w:rsidRPr="00ED2383" w:rsidRDefault="00ED2383" w:rsidP="004611C6">
            <w:pPr>
              <w:spacing w:before="40" w:after="40"/>
              <w:rPr>
                <w:rFonts w:ascii="Oswald" w:hAnsi="Oswald"/>
                <w:color w:val="4E5666"/>
                <w:sz w:val="28"/>
                <w:szCs w:val="24"/>
              </w:rPr>
            </w:pPr>
            <w:r>
              <w:rPr>
                <w:rFonts w:ascii="Oswald" w:hAnsi="Oswald"/>
                <w:color w:val="4E5666"/>
                <w:sz w:val="28"/>
                <w:szCs w:val="24"/>
              </w:rPr>
              <w:t>Anmerkung</w:t>
            </w:r>
          </w:p>
        </w:tc>
        <w:tc>
          <w:tcPr>
            <w:tcW w:w="708" w:type="dxa"/>
          </w:tcPr>
          <w:p w:rsidR="00ED2383" w:rsidRPr="00ED2383" w:rsidRDefault="004611C6" w:rsidP="00894F22">
            <w:pPr>
              <w:spacing w:before="40" w:after="40"/>
              <w:jc w:val="center"/>
              <w:rPr>
                <w:rFonts w:ascii="Oswald" w:hAnsi="Oswald"/>
                <w:color w:val="4E5666"/>
                <w:sz w:val="28"/>
                <w:szCs w:val="24"/>
              </w:rPr>
            </w:pPr>
            <w:r>
              <w:rPr>
                <w:rFonts w:ascii="Oswald" w:hAnsi="Oswald"/>
                <w:color w:val="4E5666"/>
                <w:sz w:val="28"/>
                <w:szCs w:val="24"/>
              </w:rPr>
              <w:t>M</w:t>
            </w: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jc w:val="center"/>
              <w:rPr>
                <w:rFonts w:ascii="Oswald" w:hAnsi="Oswald"/>
                <w:color w:val="4E5666"/>
                <w:sz w:val="28"/>
                <w:szCs w:val="24"/>
              </w:rPr>
            </w:pPr>
            <w:r w:rsidRPr="00ED2383">
              <w:rPr>
                <w:rFonts w:ascii="Oswald" w:hAnsi="Oswald"/>
                <w:color w:val="4E5666"/>
                <w:sz w:val="28"/>
                <w:szCs w:val="24"/>
              </w:rPr>
              <w:t>K</w:t>
            </w: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4611C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4611C6">
              <w:rPr>
                <w:rFonts w:ascii="Oswald" w:hAnsi="Oswald"/>
                <w:noProof/>
                <w:color w:val="4E5666"/>
                <w:sz w:val="24"/>
                <w:szCs w:val="24"/>
                <w:lang w:eastAsia="de-DE"/>
              </w:rPr>
              <w:drawing>
                <wp:inline distT="0" distB="0" distL="0" distR="0">
                  <wp:extent cx="179358" cy="167400"/>
                  <wp:effectExtent l="19050" t="0" r="0" b="0"/>
                  <wp:docPr id="7" name="Grafik 0" descr="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3" cy="17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ED2383" w:rsidRPr="00ED2383" w:rsidRDefault="004611C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4611C6">
              <w:rPr>
                <w:rFonts w:ascii="Oswald" w:hAnsi="Oswald"/>
                <w:noProof/>
                <w:color w:val="4E5666"/>
                <w:sz w:val="24"/>
                <w:szCs w:val="24"/>
                <w:lang w:eastAsia="de-DE"/>
              </w:rPr>
              <w:drawing>
                <wp:inline distT="0" distB="0" distL="0" distR="0">
                  <wp:extent cx="179358" cy="167400"/>
                  <wp:effectExtent l="19050" t="0" r="0" b="0"/>
                  <wp:docPr id="8" name="Grafik 0" descr="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3" cy="17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383" w:rsidRPr="00545D81" w:rsidTr="00F9092E">
        <w:tc>
          <w:tcPr>
            <w:tcW w:w="1526" w:type="dxa"/>
            <w:shd w:val="clear" w:color="auto" w:fill="4E5666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36"/>
                <w:szCs w:val="30"/>
              </w:rPr>
            </w:pPr>
            <w:r w:rsidRPr="00545D81">
              <w:rPr>
                <w:rFonts w:ascii="Oswald" w:hAnsi="Oswald"/>
                <w:color w:val="F2F2F2"/>
                <w:sz w:val="36"/>
                <w:szCs w:val="30"/>
              </w:rPr>
              <w:t>1</w:t>
            </w:r>
          </w:p>
        </w:tc>
        <w:tc>
          <w:tcPr>
            <w:tcW w:w="4394" w:type="dxa"/>
            <w:shd w:val="clear" w:color="auto" w:fill="4E5666"/>
          </w:tcPr>
          <w:p w:rsidR="00ED2383" w:rsidRPr="00545D81" w:rsidRDefault="00ED2383" w:rsidP="001E0A29">
            <w:pPr>
              <w:rPr>
                <w:rFonts w:ascii="Oswald" w:hAnsi="Oswald" w:cs="Arial"/>
                <w:b/>
                <w:bCs/>
                <w:color w:val="F2F2F2"/>
                <w:sz w:val="36"/>
                <w:szCs w:val="30"/>
              </w:rPr>
            </w:pPr>
            <w:r w:rsidRPr="00545D81">
              <w:rPr>
                <w:rFonts w:ascii="Oswald" w:hAnsi="Oswald" w:cs="Arial"/>
                <w:b/>
                <w:bCs/>
                <w:color w:val="F2F2F2"/>
                <w:sz w:val="36"/>
                <w:szCs w:val="30"/>
              </w:rPr>
              <w:t>Allgemeine Anforderungen</w:t>
            </w:r>
          </w:p>
        </w:tc>
        <w:tc>
          <w:tcPr>
            <w:tcW w:w="7088" w:type="dxa"/>
            <w:shd w:val="clear" w:color="auto" w:fill="4E5666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36"/>
                <w:szCs w:val="30"/>
              </w:rPr>
            </w:pPr>
          </w:p>
        </w:tc>
        <w:tc>
          <w:tcPr>
            <w:tcW w:w="708" w:type="dxa"/>
            <w:shd w:val="clear" w:color="auto" w:fill="4E5666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36"/>
                <w:szCs w:val="30"/>
              </w:rPr>
            </w:pPr>
          </w:p>
        </w:tc>
        <w:tc>
          <w:tcPr>
            <w:tcW w:w="710" w:type="dxa"/>
            <w:shd w:val="clear" w:color="auto" w:fill="4E5666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36"/>
                <w:szCs w:val="30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6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6"/>
              </w:rPr>
              <w:t>1.1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 w:cs="Arial"/>
                <w:b/>
                <w:bCs/>
                <w:color w:val="F2F2F2"/>
                <w:sz w:val="28"/>
                <w:szCs w:val="26"/>
              </w:rPr>
            </w:pPr>
            <w:r w:rsidRPr="00545D81">
              <w:rPr>
                <w:rFonts w:ascii="Oswald" w:hAnsi="Oswald" w:cs="Arial"/>
                <w:b/>
                <w:bCs/>
                <w:color w:val="F2F2F2"/>
                <w:sz w:val="28"/>
                <w:szCs w:val="26"/>
              </w:rPr>
              <w:t>Branchenspezifität</w:t>
            </w:r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6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6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6"/>
              </w:rPr>
            </w:pPr>
          </w:p>
        </w:tc>
      </w:tr>
      <w:tr w:rsidR="00ED2383" w:rsidTr="00F9092E">
        <w:tc>
          <w:tcPr>
            <w:tcW w:w="1526" w:type="dxa"/>
          </w:tcPr>
          <w:p w:rsidR="00F9092E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1.1.1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Standardsoftware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1.1.2</w:t>
            </w:r>
          </w:p>
        </w:tc>
        <w:tc>
          <w:tcPr>
            <w:tcW w:w="4394" w:type="dxa"/>
          </w:tcPr>
          <w:p w:rsidR="00545D81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Branchenspezifische Software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1.1.2.1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 xml:space="preserve">  Dienstleister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1.1.2.2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 xml:space="preserve">  Groß- und Einzelhandel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1.1.2.3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 xml:space="preserve">  </w:t>
            </w: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Gesundheit &amp; soziale Dienste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1.1.2.4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tabs>
                <w:tab w:val="left" w:pos="1223"/>
              </w:tabs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 xml:space="preserve">  </w:t>
            </w: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Handwerk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1.1.2.5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 xml:space="preserve">  </w:t>
            </w: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Industrie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1.1.2.6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 xml:space="preserve">  </w:t>
            </w: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Öffentlicher Dienst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1.1.2.7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 xml:space="preserve">  </w:t>
            </w: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Produzenten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1.1.2.8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 xml:space="preserve">  </w:t>
            </w: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Versicherung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A007A7" w:rsidTr="00F9092E">
        <w:tc>
          <w:tcPr>
            <w:tcW w:w="1526" w:type="dxa"/>
          </w:tcPr>
          <w:p w:rsidR="00A007A7" w:rsidRPr="00ED2383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A007A7" w:rsidRPr="00ED2383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A007A7" w:rsidRPr="00ED2383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A007A7" w:rsidRPr="00ED2383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A007A7" w:rsidRPr="00ED2383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6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6"/>
              </w:rPr>
              <w:t>1.2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6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6"/>
              </w:rPr>
              <w:t>Softwarelizenzen</w:t>
            </w:r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6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6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6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1.2.1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Kaufen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lastRenderedPageBreak/>
              <w:t>1.2.2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SaaS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1.3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IT-Struktur</w:t>
            </w:r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</w:tcPr>
          <w:p w:rsidR="00ED2383" w:rsidRPr="00545D81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1.3.1</w:t>
            </w:r>
          </w:p>
        </w:tc>
        <w:tc>
          <w:tcPr>
            <w:tcW w:w="4394" w:type="dxa"/>
          </w:tcPr>
          <w:p w:rsidR="00ED2383" w:rsidRPr="00545D81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Zentrale IT-Struktur</w:t>
            </w:r>
          </w:p>
        </w:tc>
        <w:tc>
          <w:tcPr>
            <w:tcW w:w="7088" w:type="dxa"/>
          </w:tcPr>
          <w:p w:rsidR="00ED2383" w:rsidRPr="00545D81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545D81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545D81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</w:tcPr>
          <w:p w:rsidR="00ED2383" w:rsidRPr="00545D81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1.3.2</w:t>
            </w:r>
          </w:p>
        </w:tc>
        <w:tc>
          <w:tcPr>
            <w:tcW w:w="4394" w:type="dxa"/>
          </w:tcPr>
          <w:p w:rsidR="00ED2383" w:rsidRPr="00545D81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Dezentrale IT-Struktur</w:t>
            </w:r>
          </w:p>
        </w:tc>
        <w:tc>
          <w:tcPr>
            <w:tcW w:w="7088" w:type="dxa"/>
          </w:tcPr>
          <w:p w:rsidR="00ED2383" w:rsidRPr="00545D81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545D81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545D81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1.3.3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Auf eigenem Server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1.3.4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In der </w:t>
            </w:r>
            <w:proofErr w:type="spellStart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Cloud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1.4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Allgemeine Funktionalitäten</w:t>
            </w:r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Mehrere Benutzer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Mehrere Mandanten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Länderanpassung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C33EDB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C33EDB">
              <w:rPr>
                <w:rFonts w:ascii="Oswald" w:hAnsi="Oswald"/>
                <w:color w:val="4E5666"/>
                <w:sz w:val="24"/>
                <w:szCs w:val="24"/>
              </w:rPr>
              <w:t>1.4.4</w:t>
            </w:r>
          </w:p>
        </w:tc>
        <w:tc>
          <w:tcPr>
            <w:tcW w:w="4394" w:type="dxa"/>
          </w:tcPr>
          <w:p w:rsidR="00ED2383" w:rsidRPr="00C33EDB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C33EDB">
              <w:rPr>
                <w:rFonts w:ascii="Oswald" w:hAnsi="Oswald"/>
                <w:color w:val="4E5666"/>
                <w:sz w:val="24"/>
                <w:szCs w:val="24"/>
              </w:rPr>
              <w:t>Mehrsprachigkeit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Fremdwährungen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1.4.6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Individualisierbare</w:t>
            </w:r>
            <w:proofErr w:type="spellEnd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Ansichten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1.4.7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Umfangreiche Hilfe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1.4.8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Flexibler Formulardesigner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1.4.9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Rollenbasiertes Berechtigungskonzept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1.4.10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Volltextsuche und Filterfunktion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1.4.11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Vorgangshistorie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1.4.12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Datenimport/-</w:t>
            </w:r>
            <w:proofErr w:type="spellStart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export</w:t>
            </w:r>
            <w:proofErr w:type="spellEnd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Wizard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1.4.13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Kunden- und branchenspezifische Felder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1.4.14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Dokumentenmanagement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lastRenderedPageBreak/>
              <w:t>1.4.15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Individuelle </w:t>
            </w:r>
            <w:proofErr w:type="spellStart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Datenfelderkonfiguration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1.4.16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Textbausteine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4E5666"/>
          </w:tcPr>
          <w:p w:rsidR="00ED2383" w:rsidRPr="00545D81" w:rsidRDefault="00545D81" w:rsidP="001E0A29">
            <w:pPr>
              <w:tabs>
                <w:tab w:val="center" w:pos="655"/>
              </w:tabs>
              <w:rPr>
                <w:rFonts w:ascii="Oswald" w:hAnsi="Oswald"/>
                <w:color w:val="F2F2F2"/>
                <w:sz w:val="32"/>
                <w:szCs w:val="24"/>
              </w:rPr>
            </w:pPr>
            <w:r w:rsidRPr="00545D81">
              <w:rPr>
                <w:rFonts w:ascii="Oswald" w:hAnsi="Oswald"/>
                <w:color w:val="F2F2F2"/>
                <w:sz w:val="32"/>
                <w:szCs w:val="24"/>
              </w:rPr>
              <w:t>2</w:t>
            </w:r>
          </w:p>
        </w:tc>
        <w:tc>
          <w:tcPr>
            <w:tcW w:w="4394" w:type="dxa"/>
            <w:shd w:val="clear" w:color="auto" w:fill="4E5666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  <w:r w:rsidRPr="00545D81">
              <w:rPr>
                <w:rFonts w:ascii="Oswald" w:hAnsi="Oswald"/>
                <w:color w:val="F2F2F2"/>
                <w:sz w:val="32"/>
                <w:szCs w:val="24"/>
              </w:rPr>
              <w:t>Technische Anforderungen</w:t>
            </w:r>
          </w:p>
        </w:tc>
        <w:tc>
          <w:tcPr>
            <w:tcW w:w="7088" w:type="dxa"/>
            <w:shd w:val="clear" w:color="auto" w:fill="4E5666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</w:p>
        </w:tc>
        <w:tc>
          <w:tcPr>
            <w:tcW w:w="708" w:type="dxa"/>
            <w:shd w:val="clear" w:color="auto" w:fill="4E5666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</w:p>
        </w:tc>
        <w:tc>
          <w:tcPr>
            <w:tcW w:w="710" w:type="dxa"/>
            <w:shd w:val="clear" w:color="auto" w:fill="4E5666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2.1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Betriebssysteme</w:t>
            </w:r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2.1.1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Apple OS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2.1.2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MS Windows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2.1.3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LINUX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2.2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Datenbank</w:t>
            </w:r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2.2.1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MS SQL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2.2.2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Oracle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2.2.3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tabs>
                <w:tab w:val="left" w:pos="910"/>
              </w:tabs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Microsoft Access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2.3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Schnittstellen</w:t>
            </w:r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2.3.1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MS Office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2.3.2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Newsletter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2.3.3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Online Shop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2.3.4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Amazon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2.3.5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>
              <w:rPr>
                <w:rFonts w:ascii="Oswald" w:hAnsi="Oswald"/>
                <w:color w:val="4E5666"/>
                <w:sz w:val="24"/>
                <w:szCs w:val="24"/>
              </w:rPr>
              <w:t>Ebay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lastRenderedPageBreak/>
              <w:t>2.3.6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E-</w:t>
            </w:r>
            <w:proofErr w:type="spellStart"/>
            <w:r>
              <w:rPr>
                <w:rFonts w:ascii="Oswald" w:hAnsi="Oswald"/>
                <w:color w:val="4E5666"/>
                <w:sz w:val="24"/>
                <w:szCs w:val="24"/>
              </w:rPr>
              <w:t>Procurement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2.3.7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DATEV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>
              <w:rPr>
                <w:rFonts w:ascii="Oswald" w:hAnsi="Oswald"/>
                <w:color w:val="F2F2F2"/>
                <w:sz w:val="28"/>
                <w:szCs w:val="24"/>
              </w:rPr>
              <w:t>2.4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Mobile Betriebssysteme</w:t>
            </w:r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2.4.1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>
              <w:rPr>
                <w:rFonts w:ascii="Oswald" w:hAnsi="Oswald"/>
                <w:color w:val="4E5666"/>
                <w:sz w:val="24"/>
                <w:szCs w:val="24"/>
              </w:rPr>
              <w:t>Android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2.4.2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>
              <w:rPr>
                <w:rFonts w:ascii="Oswald" w:hAnsi="Oswald"/>
                <w:color w:val="4E5666"/>
                <w:sz w:val="24"/>
                <w:szCs w:val="24"/>
              </w:rPr>
              <w:t>iOS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2.4.3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Windows Phone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2.4.4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Blackberry OS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4E5666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  <w:r>
              <w:rPr>
                <w:rFonts w:ascii="Oswald" w:hAnsi="Oswald"/>
                <w:color w:val="F2F2F2"/>
                <w:sz w:val="32"/>
                <w:szCs w:val="24"/>
              </w:rPr>
              <w:t>3</w:t>
            </w:r>
          </w:p>
        </w:tc>
        <w:tc>
          <w:tcPr>
            <w:tcW w:w="4394" w:type="dxa"/>
            <w:shd w:val="clear" w:color="auto" w:fill="4E5666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  <w:r w:rsidRPr="00545D81">
              <w:rPr>
                <w:rFonts w:ascii="Oswald" w:hAnsi="Oswald"/>
                <w:color w:val="F2F2F2"/>
                <w:sz w:val="32"/>
                <w:szCs w:val="24"/>
              </w:rPr>
              <w:t>Funktionale Anforderungen</w:t>
            </w:r>
          </w:p>
        </w:tc>
        <w:tc>
          <w:tcPr>
            <w:tcW w:w="7088" w:type="dxa"/>
            <w:shd w:val="clear" w:color="auto" w:fill="4E5666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</w:p>
        </w:tc>
        <w:tc>
          <w:tcPr>
            <w:tcW w:w="708" w:type="dxa"/>
            <w:shd w:val="clear" w:color="auto" w:fill="4E5666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</w:p>
        </w:tc>
        <w:tc>
          <w:tcPr>
            <w:tcW w:w="710" w:type="dxa"/>
            <w:shd w:val="clear" w:color="auto" w:fill="4E5666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>
              <w:rPr>
                <w:rFonts w:ascii="Oswald" w:hAnsi="Oswald"/>
                <w:color w:val="F2F2F2"/>
                <w:sz w:val="28"/>
                <w:szCs w:val="24"/>
              </w:rPr>
              <w:t>3.1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Marketing</w:t>
            </w:r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tabs>
                <w:tab w:val="left" w:pos="2649"/>
              </w:tabs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Absatzplanung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Kampagnenmanagement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Produktmanagement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Projektmanagement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Newsletter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3.1.6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Verkaufsförderung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3.1.7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Vertriebsplanung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3.1.8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Web-2-Lead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F9092E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>
              <w:rPr>
                <w:rFonts w:ascii="Oswald" w:hAnsi="Oswald"/>
                <w:color w:val="F2F2F2"/>
                <w:sz w:val="28"/>
                <w:szCs w:val="24"/>
              </w:rPr>
              <w:t>3.2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Vertrieb</w:t>
            </w:r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Kontaktverwaltung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Interessentenverwaltung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Kundenverwaltung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Verkaufschancen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Vertriebsregionen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3.2.6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Kundenklassifizierung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Wettbewerberverwaltung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Ereignisse (E-Mails, Termine etc.) loggen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3.2.9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Regionalsteuerung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3.2.10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Angebotserstellung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3.2.11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Vertriebspipeline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3.2.12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Preisfindung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3.2.13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Kreditlimitprüfung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3.2.14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Verfügbarkeitsprüfung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3.2.15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Rahmenverträge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3.2.16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CTI-Telefonanbindung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3.2.17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E-Mail-Archivierung in Kundenakte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3.2.18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ABC-Analysen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F9092E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>
              <w:rPr>
                <w:rFonts w:ascii="Oswald" w:hAnsi="Oswald"/>
                <w:color w:val="F2F2F2"/>
                <w:sz w:val="28"/>
                <w:szCs w:val="24"/>
              </w:rPr>
              <w:t>3.3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545D81" w:rsidP="001E0A29">
            <w:pPr>
              <w:tabs>
                <w:tab w:val="left" w:pos="1929"/>
              </w:tabs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Außendienst</w:t>
            </w:r>
            <w:r>
              <w:rPr>
                <w:rFonts w:ascii="Oswald" w:hAnsi="Oswald"/>
                <w:color w:val="F2F2F2"/>
                <w:sz w:val="28"/>
                <w:szCs w:val="24"/>
              </w:rPr>
              <w:tab/>
            </w:r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lastRenderedPageBreak/>
              <w:t>3.3.1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Mobile Angebotserstellung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3.3.2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Mobile Datenerfassung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3.3.3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Terminkalender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3.3.4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Vertreterabrechnung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F9092E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>
              <w:rPr>
                <w:rFonts w:ascii="Oswald" w:hAnsi="Oswald"/>
                <w:color w:val="F2F2F2"/>
                <w:sz w:val="28"/>
                <w:szCs w:val="24"/>
              </w:rPr>
              <w:t>3.4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 xml:space="preserve">Organizer und </w:t>
            </w:r>
            <w:proofErr w:type="spellStart"/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Collaboration</w:t>
            </w:r>
            <w:proofErr w:type="spellEnd"/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WebMail</w:t>
            </w:r>
            <w:proofErr w:type="spellEnd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Client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Individuelle Signaturen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Accountfreigaben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Online-Kalender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Aufgaben- und Terminverwaltung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3.4.6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Aufgaben zuweisen und teilen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3.4.7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Revisionssichere Dokumentenarchivierung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3.4.8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Individuelle Aufgabenlisten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3.4.9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Persönliches Adressbuch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3.4.10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Dokumentenmanagement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3.4.11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Teamchat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3.4.12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Activity</w:t>
            </w:r>
            <w:proofErr w:type="spellEnd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Stream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3.4.13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E-Mail-Synchronisation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3.4.14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Dateimanager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3.4.15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OCR Texterkennung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F9092E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>
              <w:rPr>
                <w:rFonts w:ascii="Oswald" w:hAnsi="Oswald"/>
                <w:color w:val="F2F2F2"/>
                <w:sz w:val="28"/>
                <w:szCs w:val="24"/>
              </w:rPr>
              <w:t>3.5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4"/>
              </w:rPr>
              <w:t>Auftragsbearbeitung</w:t>
            </w:r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Vertreterverwaltung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Angebotserfassung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Auftragserfassung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Artikelverwaltung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 xml:space="preserve">  </w:t>
            </w: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Verkaufsartikel und Warengruppen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 xml:space="preserve">  </w:t>
            </w:r>
            <w:proofErr w:type="spellStart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Diestleistungs</w:t>
            </w:r>
            <w:proofErr w:type="spellEnd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– und Lagerartikel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 Alternative und Optionale Artikel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 Freitextpositionen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 Angebotsvorlagen &amp; Kopien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3.5.4.6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 </w:t>
            </w:r>
            <w:proofErr w:type="spellStart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Margenanzeige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3.5.4.7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 Mehrsprachige Artikeltexte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3.5.4.8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 Seriennummern und Chargen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3.5.4.9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 Lieferantenartikelnummern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3.5.4.10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 Preise und Konditionen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3.5.4.11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 Artikelrabatte und Preisgruppen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3.5.4.12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 Rabattstaffeln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3.5.4.13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 Stücklisten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3.5.4.14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 Währungen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3.5.4.15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 xml:space="preserve">  Bestandsverwaltung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Lieferantenverwaltung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3.5.6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tabs>
                <w:tab w:val="left" w:pos="1046"/>
              </w:tabs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Lagerverwaltung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lastRenderedPageBreak/>
              <w:t>3.5.7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Preisfindung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3.5.8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Flexibles Preissystem: Staffelpreise, u.a.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3.5.9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Mehrstufige Kopf- und Positionsrabatte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3.5.10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Anpassbare Nummernkreise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3.5.11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Bestellwesen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3.5.12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Verfügbarkeitsanzeige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3.5.13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Inventur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3.5.14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Auslieferungen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3.5.15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Retouren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3.5.16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Automatisierter E-Mail Versand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3.5.17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Layout anpassbar mit Formulardesigner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3.5.18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PDF Vorschau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3.5.19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Druckversionierung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3.5.20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Terminberechnung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45D81" w:rsidTr="00F9092E">
        <w:tc>
          <w:tcPr>
            <w:tcW w:w="1526" w:type="dxa"/>
            <w:shd w:val="clear" w:color="auto" w:fill="717885"/>
          </w:tcPr>
          <w:p w:rsidR="00ED2383" w:rsidRPr="00545D81" w:rsidRDefault="00F9092E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>
              <w:rPr>
                <w:rFonts w:ascii="Oswald" w:hAnsi="Oswald"/>
                <w:color w:val="F2F2F2"/>
                <w:sz w:val="28"/>
                <w:szCs w:val="28"/>
              </w:rPr>
              <w:t>3.6</w:t>
            </w:r>
          </w:p>
        </w:tc>
        <w:tc>
          <w:tcPr>
            <w:tcW w:w="4394" w:type="dxa"/>
            <w:shd w:val="clear" w:color="auto" w:fill="717885"/>
          </w:tcPr>
          <w:p w:rsidR="00ED2383" w:rsidRPr="00545D81" w:rsidRDefault="00545D81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 w:rsidRPr="00545D81">
              <w:rPr>
                <w:rFonts w:ascii="Oswald" w:hAnsi="Oswald"/>
                <w:color w:val="F2F2F2"/>
                <w:sz w:val="28"/>
                <w:szCs w:val="28"/>
              </w:rPr>
              <w:t>Einkauf</w:t>
            </w:r>
          </w:p>
        </w:tc>
        <w:tc>
          <w:tcPr>
            <w:tcW w:w="708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45D81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3.6.1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Lieferantenverwaltung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3.6.2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Anfragen- und Angebotsbearbeitung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3.6.3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Lieferantenauswahl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3.6.4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Bestellabwicklung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3.6.5</w:t>
            </w:r>
          </w:p>
        </w:tc>
        <w:tc>
          <w:tcPr>
            <w:tcW w:w="4394" w:type="dxa"/>
          </w:tcPr>
          <w:p w:rsidR="00ED2383" w:rsidRPr="00ED2383" w:rsidRDefault="00545D81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45D81">
              <w:rPr>
                <w:rFonts w:ascii="Oswald" w:hAnsi="Oswald"/>
                <w:color w:val="4E5666"/>
                <w:sz w:val="24"/>
                <w:szCs w:val="24"/>
              </w:rPr>
              <w:t>Abrufbestellung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3.6.6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Einkaufsartikel und Warengruppen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lastRenderedPageBreak/>
              <w:t>3.6.7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Eingangsrechungskontrolle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3.6.8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Formularwesen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3.6.9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Bedarfs- und verbrauchsgesteuerte Disposition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95AE6" w:rsidTr="00F9092E">
        <w:tc>
          <w:tcPr>
            <w:tcW w:w="1526" w:type="dxa"/>
            <w:shd w:val="clear" w:color="auto" w:fill="717885"/>
          </w:tcPr>
          <w:p w:rsidR="00ED2383" w:rsidRPr="00595AE6" w:rsidRDefault="00F9092E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>
              <w:rPr>
                <w:rFonts w:ascii="Oswald" w:hAnsi="Oswald"/>
                <w:color w:val="F2F2F2"/>
                <w:sz w:val="28"/>
                <w:szCs w:val="28"/>
              </w:rPr>
              <w:t>3.7</w:t>
            </w:r>
          </w:p>
        </w:tc>
        <w:tc>
          <w:tcPr>
            <w:tcW w:w="4394" w:type="dxa"/>
            <w:shd w:val="clear" w:color="auto" w:fill="717885"/>
          </w:tcPr>
          <w:p w:rsidR="00ED2383" w:rsidRPr="00595AE6" w:rsidRDefault="00595AE6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 w:rsidRPr="00595AE6">
              <w:rPr>
                <w:rFonts w:ascii="Oswald" w:hAnsi="Oswald"/>
                <w:color w:val="F2F2F2"/>
                <w:sz w:val="28"/>
                <w:szCs w:val="28"/>
              </w:rPr>
              <w:t>Versand</w:t>
            </w:r>
          </w:p>
        </w:tc>
        <w:tc>
          <w:tcPr>
            <w:tcW w:w="7088" w:type="dxa"/>
            <w:shd w:val="clear" w:color="auto" w:fill="717885"/>
          </w:tcPr>
          <w:p w:rsidR="00ED2383" w:rsidRPr="00595AE6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95AE6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95AE6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3.7.1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Lieferscheindruck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3.7.2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Versandetickett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3.7.3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tabs>
                <w:tab w:val="left" w:pos="1454"/>
              </w:tabs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Komissionierung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3.7.4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Zahlungsabhängiger Versand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3.7.5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Versandkostenermittlung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3.7.6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Direktversand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3.7.7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Schnittstellen zu Versanddienstleistern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3.7.8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Einfache und komplexe Lagerstruktur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F9092E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3.7.9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Exportabwicklung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3.7.10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Intrastat</w:t>
            </w:r>
            <w:proofErr w:type="spellEnd"/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3.7.11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Rücksendeverfolgung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95AE6" w:rsidTr="00F9092E">
        <w:tc>
          <w:tcPr>
            <w:tcW w:w="1526" w:type="dxa"/>
            <w:shd w:val="clear" w:color="auto" w:fill="717885"/>
          </w:tcPr>
          <w:p w:rsidR="00ED2383" w:rsidRPr="00595AE6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>
              <w:rPr>
                <w:rFonts w:ascii="Oswald" w:hAnsi="Oswald"/>
                <w:color w:val="F2F2F2"/>
                <w:sz w:val="28"/>
                <w:szCs w:val="28"/>
              </w:rPr>
              <w:t>3.8</w:t>
            </w:r>
          </w:p>
        </w:tc>
        <w:tc>
          <w:tcPr>
            <w:tcW w:w="4394" w:type="dxa"/>
            <w:shd w:val="clear" w:color="auto" w:fill="717885"/>
          </w:tcPr>
          <w:p w:rsidR="00ED2383" w:rsidRPr="00595AE6" w:rsidRDefault="00595AE6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 w:rsidRPr="00595AE6">
              <w:rPr>
                <w:rFonts w:ascii="Oswald" w:hAnsi="Oswald"/>
                <w:color w:val="F2F2F2"/>
                <w:sz w:val="28"/>
                <w:szCs w:val="28"/>
              </w:rPr>
              <w:t>Fakturierung</w:t>
            </w:r>
          </w:p>
        </w:tc>
        <w:tc>
          <w:tcPr>
            <w:tcW w:w="7088" w:type="dxa"/>
            <w:shd w:val="clear" w:color="auto" w:fill="717885"/>
          </w:tcPr>
          <w:p w:rsidR="00ED2383" w:rsidRPr="00595AE6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95AE6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95AE6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3.8.1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 xml:space="preserve">Rechnung &amp; </w:t>
            </w:r>
            <w:proofErr w:type="spellStart"/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Proforma</w:t>
            </w:r>
            <w:proofErr w:type="spellEnd"/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-Rechnung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3.8.2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Anzahlungs- und Schlussrechnung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lastRenderedPageBreak/>
              <w:t>3.8.3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Mehrstufige Abschlagszahlungen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3.8.4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Wiederkehrende Rechnungen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3.8.5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Elektronische Rechnungen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3.8.6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Sammelrechnungen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3.8.7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Gutschriften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3.8.8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Barrechnung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3.8.9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Kreditrechnung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3.8.10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Wartungsrechnungen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3.8.11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Zahlungserfassung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3.8.12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Automatischer Email-Versand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3.8.13</w:t>
            </w:r>
          </w:p>
        </w:tc>
        <w:tc>
          <w:tcPr>
            <w:tcW w:w="4394" w:type="dxa"/>
          </w:tcPr>
          <w:p w:rsidR="00ED2383" w:rsidRPr="00ED2383" w:rsidRDefault="00595AE6" w:rsidP="004F7B6C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OP-Verwaltung mit D</w:t>
            </w:r>
            <w:r w:rsidR="004F7B6C">
              <w:rPr>
                <w:rFonts w:ascii="Oswald" w:hAnsi="Oswald"/>
                <w:color w:val="4E5666"/>
                <w:sz w:val="24"/>
                <w:szCs w:val="24"/>
              </w:rPr>
              <w:t>ATEV</w:t>
            </w: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-Export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3.8.14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tabs>
                <w:tab w:val="left" w:pos="2921"/>
              </w:tabs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 xml:space="preserve">Schnittstelle zu fremden </w:t>
            </w:r>
            <w:proofErr w:type="spellStart"/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Fibu</w:t>
            </w:r>
            <w:proofErr w:type="spellEnd"/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-Systemen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3.8.15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Umsatzstatistiken / -berichte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3.8.16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Belegmanagement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3.8.17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Vertragsverwaltung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95AE6" w:rsidTr="00F9092E">
        <w:tc>
          <w:tcPr>
            <w:tcW w:w="1526" w:type="dxa"/>
            <w:shd w:val="clear" w:color="auto" w:fill="717885"/>
          </w:tcPr>
          <w:p w:rsidR="00ED2383" w:rsidRPr="00595AE6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>
              <w:rPr>
                <w:rFonts w:ascii="Oswald" w:hAnsi="Oswald"/>
                <w:color w:val="F2F2F2"/>
                <w:sz w:val="28"/>
                <w:szCs w:val="28"/>
              </w:rPr>
              <w:t>3.9</w:t>
            </w:r>
          </w:p>
        </w:tc>
        <w:tc>
          <w:tcPr>
            <w:tcW w:w="4394" w:type="dxa"/>
            <w:shd w:val="clear" w:color="auto" w:fill="717885"/>
          </w:tcPr>
          <w:p w:rsidR="00ED2383" w:rsidRPr="00595AE6" w:rsidRDefault="00595AE6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 w:rsidRPr="00595AE6">
              <w:rPr>
                <w:rFonts w:ascii="Oswald" w:hAnsi="Oswald"/>
                <w:color w:val="F2F2F2"/>
                <w:sz w:val="28"/>
                <w:szCs w:val="28"/>
              </w:rPr>
              <w:t>Waren- bzw. Materialwirtschaft</w:t>
            </w:r>
          </w:p>
        </w:tc>
        <w:tc>
          <w:tcPr>
            <w:tcW w:w="7088" w:type="dxa"/>
            <w:shd w:val="clear" w:color="auto" w:fill="717885"/>
          </w:tcPr>
          <w:p w:rsidR="00ED2383" w:rsidRPr="00595AE6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95AE6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95AE6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3.9.1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Lagerverwaltung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3.9.2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Mehrlagerverwaltung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3.9.3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Lagerplatzverwaltung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3.9.4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Lagerbestandsmanagement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3.9.5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Bestandverwaltung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lastRenderedPageBreak/>
              <w:t>3.9.6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Sonderbestandsverwaltung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3.9.7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Bestandsbewertung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3.9.8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Bestandbuchungen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3.9.9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Lagerbewegungsbilanz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3.9.10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Inventur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3.9.11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Konsignationslagerverwaltung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3.9.12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Seriennummern- und Chargenverwaltung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3.9.13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Variantenverwaltung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3.9.14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Bedarfsermittlung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3.9.15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Bestellwesen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3.9.16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Rechnungsprüfung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3.9.17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Alternative Lagermengeneinheiten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3.9.18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Kommissionierung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3.9.19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Reports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3.9.20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Mehrstufige Lager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3.9.21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Barcode-Scan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3.9.22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EAN_Barcode</w:t>
            </w:r>
            <w:proofErr w:type="spellEnd"/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-Etiketten direkt aus dem System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3.9.23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proofErr w:type="spellStart"/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Dropshipping</w:t>
            </w:r>
            <w:proofErr w:type="spellEnd"/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/ Streckengeschäft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3.9.24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Schnelles Ein- und Auslagern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595AE6" w:rsidTr="00F9092E">
        <w:tc>
          <w:tcPr>
            <w:tcW w:w="1526" w:type="dxa"/>
            <w:shd w:val="clear" w:color="auto" w:fill="717885"/>
          </w:tcPr>
          <w:p w:rsidR="00ED2383" w:rsidRPr="00595AE6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>
              <w:rPr>
                <w:rFonts w:ascii="Oswald" w:hAnsi="Oswald"/>
                <w:color w:val="F2F2F2"/>
                <w:sz w:val="28"/>
                <w:szCs w:val="28"/>
              </w:rPr>
              <w:t>3.10</w:t>
            </w:r>
          </w:p>
        </w:tc>
        <w:tc>
          <w:tcPr>
            <w:tcW w:w="4394" w:type="dxa"/>
            <w:shd w:val="clear" w:color="auto" w:fill="717885"/>
          </w:tcPr>
          <w:p w:rsidR="00ED2383" w:rsidRPr="00595AE6" w:rsidRDefault="00595AE6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 w:rsidRPr="00595AE6">
              <w:rPr>
                <w:rFonts w:ascii="Oswald" w:hAnsi="Oswald"/>
                <w:color w:val="F2F2F2"/>
                <w:sz w:val="28"/>
                <w:szCs w:val="28"/>
              </w:rPr>
              <w:t>Produktion</w:t>
            </w:r>
          </w:p>
        </w:tc>
        <w:tc>
          <w:tcPr>
            <w:tcW w:w="7088" w:type="dxa"/>
            <w:shd w:val="clear" w:color="auto" w:fill="717885"/>
          </w:tcPr>
          <w:p w:rsidR="00ED2383" w:rsidRPr="00595AE6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595AE6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595AE6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lastRenderedPageBreak/>
              <w:t>3.10.1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Vor- und Nachkalkulation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3.10.2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Ressourcenverwaltung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3.10.3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Kostenstellen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3.10.4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Stücklistenverwaltung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3.10.5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Arbeitspläne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3.10.6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Produktionsauftragsverwaltung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3.10.7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Rückwärts- und Vorwärtsterminierung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3.10.8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Materialdisposition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3.10.9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Materialverbrauchsmeldung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3.10.10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Arbeitszeitrückmeldung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3.10.11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Formularwesen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3.10.12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Kalkulation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3.10.13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Fertigungsarten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3.10.14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Produktionsplanung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3.10.15</w:t>
            </w:r>
          </w:p>
        </w:tc>
        <w:tc>
          <w:tcPr>
            <w:tcW w:w="4394" w:type="dxa"/>
          </w:tcPr>
          <w:p w:rsidR="00ED2383" w:rsidRPr="00ED2383" w:rsidRDefault="00595AE6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595AE6">
              <w:rPr>
                <w:rFonts w:ascii="Oswald" w:hAnsi="Oswald"/>
                <w:color w:val="4E5666"/>
                <w:sz w:val="24"/>
                <w:szCs w:val="24"/>
              </w:rPr>
              <w:t>Produktkonfiguration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RPr="00B44637" w:rsidTr="00F9092E">
        <w:tc>
          <w:tcPr>
            <w:tcW w:w="1526" w:type="dxa"/>
            <w:shd w:val="clear" w:color="auto" w:fill="717885"/>
          </w:tcPr>
          <w:p w:rsidR="00ED238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>
              <w:rPr>
                <w:rFonts w:ascii="Oswald" w:hAnsi="Oswald"/>
                <w:color w:val="F2F2F2"/>
                <w:sz w:val="28"/>
                <w:szCs w:val="28"/>
              </w:rPr>
              <w:t>3.11</w:t>
            </w:r>
          </w:p>
        </w:tc>
        <w:tc>
          <w:tcPr>
            <w:tcW w:w="4394" w:type="dxa"/>
            <w:shd w:val="clear" w:color="auto" w:fill="717885"/>
          </w:tcPr>
          <w:p w:rsidR="00ED2383" w:rsidRPr="00B44637" w:rsidRDefault="00B44637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 w:rsidRPr="00B44637">
              <w:rPr>
                <w:rFonts w:ascii="Oswald" w:hAnsi="Oswald"/>
                <w:color w:val="F2F2F2"/>
                <w:sz w:val="28"/>
                <w:szCs w:val="28"/>
              </w:rPr>
              <w:t>Rechnungswesen</w:t>
            </w:r>
          </w:p>
        </w:tc>
        <w:tc>
          <w:tcPr>
            <w:tcW w:w="7088" w:type="dxa"/>
            <w:shd w:val="clear" w:color="auto" w:fill="717885"/>
          </w:tcPr>
          <w:p w:rsidR="00ED2383" w:rsidRPr="00B44637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717885"/>
          </w:tcPr>
          <w:p w:rsidR="00ED2383" w:rsidRPr="00B44637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717885"/>
          </w:tcPr>
          <w:p w:rsidR="00ED2383" w:rsidRPr="00B44637" w:rsidRDefault="00ED238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3.11.1</w:t>
            </w:r>
          </w:p>
        </w:tc>
        <w:tc>
          <w:tcPr>
            <w:tcW w:w="4394" w:type="dxa"/>
          </w:tcPr>
          <w:p w:rsidR="00ED2383" w:rsidRPr="00ED2383" w:rsidRDefault="00B4463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Internationaler Zahlungsverkehr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ED2383" w:rsidTr="00F9092E">
        <w:tc>
          <w:tcPr>
            <w:tcW w:w="1526" w:type="dxa"/>
          </w:tcPr>
          <w:p w:rsidR="00ED238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3.11.2</w:t>
            </w:r>
          </w:p>
        </w:tc>
        <w:tc>
          <w:tcPr>
            <w:tcW w:w="4394" w:type="dxa"/>
          </w:tcPr>
          <w:p w:rsidR="00ED2383" w:rsidRPr="00ED2383" w:rsidRDefault="00B4463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Bankabwicklung</w:t>
            </w:r>
          </w:p>
        </w:tc>
        <w:tc>
          <w:tcPr>
            <w:tcW w:w="708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ED2383" w:rsidRPr="00ED2383" w:rsidRDefault="00ED238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3.11.3</w:t>
            </w: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7B57C3">
              <w:rPr>
                <w:rFonts w:ascii="Oswald" w:hAnsi="Oswald"/>
                <w:color w:val="4E5666"/>
                <w:sz w:val="24"/>
                <w:szCs w:val="24"/>
              </w:rPr>
              <w:t>Budgetierung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3.11.4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Schnittstelle zu D</w:t>
            </w:r>
            <w:r>
              <w:rPr>
                <w:rFonts w:ascii="Oswald" w:hAnsi="Oswald"/>
                <w:color w:val="4E5666"/>
                <w:sz w:val="24"/>
                <w:szCs w:val="24"/>
              </w:rPr>
              <w:t>ATEV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3.11.5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Schnittstelle zu ELSTER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lastRenderedPageBreak/>
              <w:t>3.11.6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Kostenrechnung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3.11.6.1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 xml:space="preserve">  Erfolgsermittlung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3.11.6.2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 xml:space="preserve">  Kalkulation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3.11.6.3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 xml:space="preserve">  Kostenaufstellung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3.11.6.4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 xml:space="preserve">  Reports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3.11.7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Vor- und Nachberechnung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3.11.8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Voll- und Teilkostenrechnung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3.11.9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Musterkontenrahmen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3.11.10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Finanzbuchhaltung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3.11.10.1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 xml:space="preserve">  Bankeinzug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3.11.10.2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 xml:space="preserve">  Mahnungen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3.11.10.3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 xml:space="preserve">  OP-Verwaltung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3.11.10.4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 xml:space="preserve">  Zahlungsverkehr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3.11.10.5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 xml:space="preserve">  Reports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3.11.11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Anlagenbuchhaltung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3.11.11.1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 xml:space="preserve">  Abschreibungsarten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3.11.11.2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 xml:space="preserve">  Anlagenstammverwaltung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3.11.11.3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 xml:space="preserve">  Reports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3.11.112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Import/Export von Buchungen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RPr="00B44637" w:rsidTr="00F9092E">
        <w:tc>
          <w:tcPr>
            <w:tcW w:w="1526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>
              <w:rPr>
                <w:rFonts w:ascii="Oswald" w:hAnsi="Oswald"/>
                <w:color w:val="F2F2F2"/>
                <w:sz w:val="28"/>
                <w:szCs w:val="28"/>
              </w:rPr>
              <w:t>3.12</w:t>
            </w:r>
          </w:p>
        </w:tc>
        <w:tc>
          <w:tcPr>
            <w:tcW w:w="4394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 w:rsidRPr="00B44637">
              <w:rPr>
                <w:rFonts w:ascii="Oswald" w:hAnsi="Oswald"/>
                <w:color w:val="F2F2F2"/>
                <w:sz w:val="28"/>
                <w:szCs w:val="28"/>
              </w:rPr>
              <w:t>Personalwesen</w:t>
            </w:r>
          </w:p>
        </w:tc>
        <w:tc>
          <w:tcPr>
            <w:tcW w:w="7088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3.12.1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Lohn- und Gehaltsabrechnung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lastRenderedPageBreak/>
              <w:t>3.12.2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verschiedene Abrechnungsarten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3.12.2.1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3.12.3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Einsatzplanung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3.12.4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Bewerbermanagement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3.12.5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Personalkostenplanung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3.12.6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Reiseabrechnung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3.12.7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Veranstaltungsmanagement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3.12.8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Zeiterfassung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A007A7" w:rsidTr="00F9092E">
        <w:tc>
          <w:tcPr>
            <w:tcW w:w="1526" w:type="dxa"/>
          </w:tcPr>
          <w:p w:rsidR="00A007A7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A007A7" w:rsidRPr="00B44637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A007A7" w:rsidRPr="00ED2383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A007A7" w:rsidRPr="00ED2383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A007A7" w:rsidRPr="00ED2383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A007A7" w:rsidTr="00F9092E">
        <w:tc>
          <w:tcPr>
            <w:tcW w:w="1526" w:type="dxa"/>
          </w:tcPr>
          <w:p w:rsidR="00A007A7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A007A7" w:rsidRPr="00B44637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A007A7" w:rsidRPr="00ED2383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A007A7" w:rsidRPr="00ED2383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A007A7" w:rsidRPr="00ED2383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RPr="00F9092E" w:rsidTr="00F9092E">
        <w:tc>
          <w:tcPr>
            <w:tcW w:w="1526" w:type="dxa"/>
            <w:shd w:val="clear" w:color="auto" w:fill="4E5666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  <w:r w:rsidRPr="00F9092E">
              <w:rPr>
                <w:rFonts w:ascii="Oswald" w:hAnsi="Oswald"/>
                <w:color w:val="F2F2F2"/>
                <w:sz w:val="32"/>
                <w:szCs w:val="24"/>
              </w:rPr>
              <w:t>4</w:t>
            </w:r>
          </w:p>
        </w:tc>
        <w:tc>
          <w:tcPr>
            <w:tcW w:w="4394" w:type="dxa"/>
            <w:shd w:val="clear" w:color="auto" w:fill="4E5666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  <w:r w:rsidRPr="00F9092E">
              <w:rPr>
                <w:rFonts w:ascii="Oswald" w:hAnsi="Oswald"/>
                <w:color w:val="F2F2F2"/>
                <w:sz w:val="32"/>
                <w:szCs w:val="24"/>
              </w:rPr>
              <w:t>Anbieterleistungen</w:t>
            </w:r>
          </w:p>
        </w:tc>
        <w:tc>
          <w:tcPr>
            <w:tcW w:w="7088" w:type="dxa"/>
            <w:shd w:val="clear" w:color="auto" w:fill="4E5666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</w:p>
        </w:tc>
        <w:tc>
          <w:tcPr>
            <w:tcW w:w="708" w:type="dxa"/>
            <w:shd w:val="clear" w:color="auto" w:fill="4E5666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</w:p>
        </w:tc>
        <w:tc>
          <w:tcPr>
            <w:tcW w:w="710" w:type="dxa"/>
            <w:shd w:val="clear" w:color="auto" w:fill="4E5666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32"/>
                <w:szCs w:val="24"/>
              </w:rPr>
            </w:pPr>
          </w:p>
        </w:tc>
      </w:tr>
      <w:tr w:rsidR="007B57C3" w:rsidRPr="00B44637" w:rsidTr="00F9092E">
        <w:tc>
          <w:tcPr>
            <w:tcW w:w="1526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>
              <w:rPr>
                <w:rFonts w:ascii="Oswald" w:hAnsi="Oswald"/>
                <w:color w:val="F2F2F2"/>
                <w:sz w:val="28"/>
                <w:szCs w:val="28"/>
              </w:rPr>
              <w:t>4.1</w:t>
            </w:r>
          </w:p>
        </w:tc>
        <w:tc>
          <w:tcPr>
            <w:tcW w:w="4394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 w:rsidRPr="00B44637">
              <w:rPr>
                <w:rFonts w:ascii="Oswald" w:hAnsi="Oswald"/>
                <w:color w:val="F2F2F2"/>
                <w:sz w:val="28"/>
                <w:szCs w:val="28"/>
              </w:rPr>
              <w:t>Referenzen</w:t>
            </w:r>
          </w:p>
        </w:tc>
        <w:tc>
          <w:tcPr>
            <w:tcW w:w="7088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4.1.1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Sämtliche in Deutschland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4.1.2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hiervon Dienstleistung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4.1.3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hiervon Fertigung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4.1.4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hiervon Groß- und Einzelhandel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4.1.5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hiervon Handwerk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4.1.6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hiervon Industrie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4.1.7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hiervon Öffentliche Institutionen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RPr="00B44637" w:rsidTr="00F9092E">
        <w:tc>
          <w:tcPr>
            <w:tcW w:w="1526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>
              <w:rPr>
                <w:rFonts w:ascii="Oswald" w:hAnsi="Oswald"/>
                <w:color w:val="F2F2F2"/>
                <w:sz w:val="28"/>
                <w:szCs w:val="28"/>
              </w:rPr>
              <w:t>4.2</w:t>
            </w:r>
          </w:p>
        </w:tc>
        <w:tc>
          <w:tcPr>
            <w:tcW w:w="4394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  <w:r w:rsidRPr="00B44637">
              <w:rPr>
                <w:rFonts w:ascii="Oswald" w:hAnsi="Oswald"/>
                <w:color w:val="F2F2F2"/>
                <w:sz w:val="28"/>
                <w:szCs w:val="28"/>
              </w:rPr>
              <w:t>Service</w:t>
            </w:r>
          </w:p>
        </w:tc>
        <w:tc>
          <w:tcPr>
            <w:tcW w:w="7088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717885"/>
          </w:tcPr>
          <w:p w:rsidR="007B57C3" w:rsidRPr="00B44637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lastRenderedPageBreak/>
              <w:t>4.2.1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Geschulte Produktberater</w:t>
            </w:r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4.2.2</w:t>
            </w:r>
          </w:p>
        </w:tc>
        <w:tc>
          <w:tcPr>
            <w:tcW w:w="4394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 xml:space="preserve">Schulungen / Workshops / </w:t>
            </w:r>
            <w:proofErr w:type="spellStart"/>
            <w:r w:rsidRPr="00B44637">
              <w:rPr>
                <w:rFonts w:ascii="Oswald" w:hAnsi="Oswald"/>
                <w:color w:val="4E5666"/>
                <w:sz w:val="24"/>
                <w:szCs w:val="24"/>
              </w:rPr>
              <w:t>Webinare</w:t>
            </w:r>
            <w:proofErr w:type="spellEnd"/>
          </w:p>
        </w:tc>
        <w:tc>
          <w:tcPr>
            <w:tcW w:w="708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08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  <w:tc>
          <w:tcPr>
            <w:tcW w:w="710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</w:p>
        </w:tc>
      </w:tr>
      <w:tr w:rsidR="007B57C3" w:rsidRPr="00FE48C9" w:rsidTr="00F9092E">
        <w:tc>
          <w:tcPr>
            <w:tcW w:w="1526" w:type="dxa"/>
          </w:tcPr>
          <w:p w:rsidR="007B57C3" w:rsidRPr="00ED2383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</w:rPr>
            </w:pPr>
            <w:r>
              <w:rPr>
                <w:rFonts w:ascii="Oswald" w:hAnsi="Oswald"/>
                <w:color w:val="4E5666"/>
                <w:sz w:val="24"/>
                <w:szCs w:val="24"/>
              </w:rPr>
              <w:t>4.2.3</w:t>
            </w: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E-Mail Support / Live Chat</w:t>
            </w:r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4.2.4</w:t>
            </w: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proofErr w:type="spellStart"/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Wartungsvertrag</w:t>
            </w:r>
            <w:proofErr w:type="spellEnd"/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4.2.5</w:t>
            </w: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proofErr w:type="spellStart"/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Technischer</w:t>
            </w:r>
            <w:proofErr w:type="spellEnd"/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Kundendienst</w:t>
            </w:r>
            <w:proofErr w:type="spellEnd"/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vor</w:t>
            </w:r>
            <w:proofErr w:type="spellEnd"/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 xml:space="preserve"> Ort</w:t>
            </w:r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4.2.6</w:t>
            </w: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Upgrades und Updates</w:t>
            </w:r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4.2.7</w:t>
            </w: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proofErr w:type="spellStart"/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Fernwartung</w:t>
            </w:r>
            <w:proofErr w:type="spellEnd"/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4.2.8</w:t>
            </w: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proofErr w:type="spellStart"/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Notdienst</w:t>
            </w:r>
            <w:proofErr w:type="spellEnd"/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4.2.9</w:t>
            </w: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Hotline</w:t>
            </w:r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F9092E" w:rsidTr="00F9092E">
        <w:tc>
          <w:tcPr>
            <w:tcW w:w="1526" w:type="dxa"/>
            <w:shd w:val="clear" w:color="auto" w:fill="717885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  <w:lang w:val="en-US"/>
              </w:rPr>
            </w:pPr>
            <w:r>
              <w:rPr>
                <w:rFonts w:ascii="Oswald" w:hAnsi="Oswald"/>
                <w:color w:val="F2F2F2"/>
                <w:sz w:val="28"/>
                <w:szCs w:val="28"/>
                <w:lang w:val="en-US"/>
              </w:rPr>
              <w:t>4.3</w:t>
            </w:r>
          </w:p>
        </w:tc>
        <w:tc>
          <w:tcPr>
            <w:tcW w:w="4394" w:type="dxa"/>
            <w:shd w:val="clear" w:color="auto" w:fill="717885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  <w:lang w:val="en-US"/>
              </w:rPr>
            </w:pPr>
            <w:proofErr w:type="spellStart"/>
            <w:r w:rsidRPr="00F9092E">
              <w:rPr>
                <w:rFonts w:ascii="Oswald" w:hAnsi="Oswald"/>
                <w:color w:val="F2F2F2"/>
                <w:sz w:val="28"/>
                <w:szCs w:val="28"/>
                <w:lang w:val="en-US"/>
              </w:rPr>
              <w:t>Branchenspezifische</w:t>
            </w:r>
            <w:proofErr w:type="spellEnd"/>
            <w:r w:rsidRPr="00F9092E">
              <w:rPr>
                <w:rFonts w:ascii="Oswald" w:hAnsi="Oswald"/>
                <w:color w:val="F2F2F2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9092E">
              <w:rPr>
                <w:rFonts w:ascii="Oswald" w:hAnsi="Oswald"/>
                <w:color w:val="F2F2F2"/>
                <w:sz w:val="28"/>
                <w:szCs w:val="28"/>
                <w:lang w:val="en-US"/>
              </w:rPr>
              <w:t>Funktionen</w:t>
            </w:r>
            <w:proofErr w:type="spellEnd"/>
          </w:p>
        </w:tc>
        <w:tc>
          <w:tcPr>
            <w:tcW w:w="7088" w:type="dxa"/>
            <w:shd w:val="clear" w:color="auto" w:fill="717885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shd w:val="clear" w:color="auto" w:fill="717885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  <w:lang w:val="en-US"/>
              </w:rPr>
            </w:pPr>
          </w:p>
        </w:tc>
        <w:tc>
          <w:tcPr>
            <w:tcW w:w="710" w:type="dxa"/>
            <w:shd w:val="clear" w:color="auto" w:fill="717885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4.3.1</w:t>
            </w: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4.3.2</w:t>
            </w: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F9092E" w:rsidTr="00F9092E">
        <w:tc>
          <w:tcPr>
            <w:tcW w:w="1526" w:type="dxa"/>
            <w:shd w:val="clear" w:color="auto" w:fill="717885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  <w:lang w:val="en-US"/>
              </w:rPr>
            </w:pPr>
            <w:r>
              <w:rPr>
                <w:rFonts w:ascii="Oswald" w:hAnsi="Oswald"/>
                <w:color w:val="F2F2F2"/>
                <w:sz w:val="28"/>
                <w:szCs w:val="28"/>
                <w:lang w:val="en-US"/>
              </w:rPr>
              <w:t>4.4</w:t>
            </w:r>
          </w:p>
        </w:tc>
        <w:tc>
          <w:tcPr>
            <w:tcW w:w="4394" w:type="dxa"/>
            <w:shd w:val="clear" w:color="auto" w:fill="717885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  <w:lang w:val="en-US"/>
              </w:rPr>
            </w:pPr>
            <w:proofErr w:type="spellStart"/>
            <w:r w:rsidRPr="00F9092E">
              <w:rPr>
                <w:rFonts w:ascii="Oswald" w:hAnsi="Oswald"/>
                <w:color w:val="F2F2F2"/>
                <w:sz w:val="28"/>
                <w:szCs w:val="28"/>
                <w:lang w:val="en-US"/>
              </w:rPr>
              <w:t>Branchenspezifische</w:t>
            </w:r>
            <w:proofErr w:type="spellEnd"/>
            <w:r w:rsidRPr="00F9092E">
              <w:rPr>
                <w:rFonts w:ascii="Oswald" w:hAnsi="Oswald"/>
                <w:color w:val="F2F2F2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9092E">
              <w:rPr>
                <w:rFonts w:ascii="Oswald" w:hAnsi="Oswald"/>
                <w:color w:val="F2F2F2"/>
                <w:sz w:val="28"/>
                <w:szCs w:val="28"/>
                <w:lang w:val="en-US"/>
              </w:rPr>
              <w:t>Schnittstellen</w:t>
            </w:r>
            <w:proofErr w:type="spellEnd"/>
          </w:p>
        </w:tc>
        <w:tc>
          <w:tcPr>
            <w:tcW w:w="7088" w:type="dxa"/>
            <w:shd w:val="clear" w:color="auto" w:fill="717885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shd w:val="clear" w:color="auto" w:fill="717885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  <w:lang w:val="en-US"/>
              </w:rPr>
            </w:pPr>
          </w:p>
        </w:tc>
        <w:tc>
          <w:tcPr>
            <w:tcW w:w="710" w:type="dxa"/>
            <w:shd w:val="clear" w:color="auto" w:fill="717885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28"/>
                <w:szCs w:val="28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4.4.1</w:t>
            </w: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DATANORM</w:t>
            </w:r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4.4.2</w:t>
            </w: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A007A7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4.4.3</w:t>
            </w: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B44637" w:rsidTr="00F9092E">
        <w:tc>
          <w:tcPr>
            <w:tcW w:w="1526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7B57C3" w:rsidRPr="00B44637" w:rsidRDefault="007B57C3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7B57C3" w:rsidRPr="00F9092E" w:rsidTr="00F9092E">
        <w:tc>
          <w:tcPr>
            <w:tcW w:w="1526" w:type="dxa"/>
            <w:shd w:val="clear" w:color="auto" w:fill="4E5666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32"/>
                <w:szCs w:val="28"/>
                <w:lang w:val="en-US"/>
              </w:rPr>
            </w:pPr>
            <w:r>
              <w:rPr>
                <w:rFonts w:ascii="Oswald" w:hAnsi="Oswald"/>
                <w:color w:val="F2F2F2"/>
                <w:sz w:val="32"/>
                <w:szCs w:val="28"/>
                <w:lang w:val="en-US"/>
              </w:rPr>
              <w:t>5</w:t>
            </w:r>
          </w:p>
        </w:tc>
        <w:tc>
          <w:tcPr>
            <w:tcW w:w="4394" w:type="dxa"/>
            <w:shd w:val="clear" w:color="auto" w:fill="4E5666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32"/>
                <w:szCs w:val="28"/>
                <w:lang w:val="en-US"/>
              </w:rPr>
            </w:pPr>
            <w:proofErr w:type="spellStart"/>
            <w:r w:rsidRPr="00F9092E">
              <w:rPr>
                <w:rFonts w:ascii="Oswald" w:hAnsi="Oswald"/>
                <w:color w:val="F2F2F2"/>
                <w:sz w:val="32"/>
                <w:szCs w:val="28"/>
                <w:lang w:val="en-US"/>
              </w:rPr>
              <w:t>Kostenrahmen</w:t>
            </w:r>
            <w:proofErr w:type="spellEnd"/>
          </w:p>
        </w:tc>
        <w:tc>
          <w:tcPr>
            <w:tcW w:w="7088" w:type="dxa"/>
            <w:shd w:val="clear" w:color="auto" w:fill="4E5666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32"/>
                <w:szCs w:val="28"/>
                <w:lang w:val="en-US"/>
              </w:rPr>
            </w:pPr>
          </w:p>
        </w:tc>
        <w:tc>
          <w:tcPr>
            <w:tcW w:w="708" w:type="dxa"/>
            <w:shd w:val="clear" w:color="auto" w:fill="4E5666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32"/>
                <w:szCs w:val="28"/>
                <w:lang w:val="en-US"/>
              </w:rPr>
            </w:pPr>
          </w:p>
        </w:tc>
        <w:tc>
          <w:tcPr>
            <w:tcW w:w="710" w:type="dxa"/>
            <w:shd w:val="clear" w:color="auto" w:fill="4E5666"/>
          </w:tcPr>
          <w:p w:rsidR="007B57C3" w:rsidRPr="00F9092E" w:rsidRDefault="007B57C3" w:rsidP="001E0A29">
            <w:pPr>
              <w:rPr>
                <w:rFonts w:ascii="Oswald" w:hAnsi="Oswald"/>
                <w:color w:val="F2F2F2"/>
                <w:sz w:val="32"/>
                <w:szCs w:val="28"/>
                <w:lang w:val="en-US"/>
              </w:rPr>
            </w:pPr>
          </w:p>
        </w:tc>
      </w:tr>
      <w:tr w:rsidR="00FE48C9" w:rsidRPr="00B44637" w:rsidTr="00F9092E">
        <w:tc>
          <w:tcPr>
            <w:tcW w:w="1526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5.1</w:t>
            </w:r>
          </w:p>
        </w:tc>
        <w:tc>
          <w:tcPr>
            <w:tcW w:w="4394" w:type="dxa"/>
          </w:tcPr>
          <w:p w:rsidR="00FE48C9" w:rsidRPr="00B44637" w:rsidRDefault="00FE48C9" w:rsidP="007A389A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&lt;</w:t>
            </w:r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 xml:space="preserve">  5.000 Euro</w:t>
            </w:r>
          </w:p>
        </w:tc>
        <w:tc>
          <w:tcPr>
            <w:tcW w:w="7088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FE48C9" w:rsidRPr="00B44637" w:rsidTr="00F9092E">
        <w:tc>
          <w:tcPr>
            <w:tcW w:w="1526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lastRenderedPageBreak/>
              <w:t>5.2</w:t>
            </w:r>
          </w:p>
        </w:tc>
        <w:tc>
          <w:tcPr>
            <w:tcW w:w="4394" w:type="dxa"/>
          </w:tcPr>
          <w:p w:rsidR="00FE48C9" w:rsidRPr="00B44637" w:rsidRDefault="00FE48C9" w:rsidP="007A389A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&lt;</w:t>
            </w:r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 xml:space="preserve"> 10.000 Euro</w:t>
            </w:r>
          </w:p>
        </w:tc>
        <w:tc>
          <w:tcPr>
            <w:tcW w:w="7088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FE48C9" w:rsidRPr="00B44637" w:rsidTr="00F9092E">
        <w:tc>
          <w:tcPr>
            <w:tcW w:w="1526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5.3</w:t>
            </w:r>
          </w:p>
        </w:tc>
        <w:tc>
          <w:tcPr>
            <w:tcW w:w="4394" w:type="dxa"/>
          </w:tcPr>
          <w:p w:rsidR="00FE48C9" w:rsidRPr="00B44637" w:rsidRDefault="00FE48C9" w:rsidP="007A389A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&lt;</w:t>
            </w:r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 xml:space="preserve"> 30.000 Euro</w:t>
            </w:r>
          </w:p>
        </w:tc>
        <w:tc>
          <w:tcPr>
            <w:tcW w:w="7088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  <w:tr w:rsidR="00FE48C9" w:rsidRPr="00B44637" w:rsidTr="00F9092E">
        <w:tc>
          <w:tcPr>
            <w:tcW w:w="1526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5.4</w:t>
            </w:r>
          </w:p>
        </w:tc>
        <w:tc>
          <w:tcPr>
            <w:tcW w:w="4394" w:type="dxa"/>
          </w:tcPr>
          <w:p w:rsidR="00FE48C9" w:rsidRPr="00B44637" w:rsidRDefault="00FE48C9" w:rsidP="007A389A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  <w:r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&gt; 30</w:t>
            </w:r>
            <w:r w:rsidRPr="00B44637">
              <w:rPr>
                <w:rFonts w:ascii="Oswald" w:hAnsi="Oswald"/>
                <w:color w:val="4E5666"/>
                <w:sz w:val="24"/>
                <w:szCs w:val="24"/>
                <w:lang w:val="en-US"/>
              </w:rPr>
              <w:t>.000 Euro</w:t>
            </w:r>
          </w:p>
        </w:tc>
        <w:tc>
          <w:tcPr>
            <w:tcW w:w="7088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</w:tcPr>
          <w:p w:rsidR="00FE48C9" w:rsidRPr="00B44637" w:rsidRDefault="00FE48C9" w:rsidP="00894F22">
            <w:pPr>
              <w:spacing w:before="40" w:after="40"/>
              <w:rPr>
                <w:rFonts w:ascii="Oswald" w:hAnsi="Oswald"/>
                <w:color w:val="4E5666"/>
                <w:sz w:val="24"/>
                <w:szCs w:val="24"/>
                <w:lang w:val="en-US"/>
              </w:rPr>
            </w:pPr>
          </w:p>
        </w:tc>
      </w:tr>
    </w:tbl>
    <w:p w:rsidR="00B0258E" w:rsidRPr="00B44637" w:rsidRDefault="00B0258E" w:rsidP="008C54B2">
      <w:pPr>
        <w:rPr>
          <w:rFonts w:ascii="Oswald" w:hAnsi="Oswald"/>
          <w:color w:val="4E5666"/>
          <w:sz w:val="24"/>
          <w:szCs w:val="24"/>
          <w:lang w:val="en-US"/>
        </w:rPr>
      </w:pPr>
    </w:p>
    <w:sectPr w:rsidR="00B0258E" w:rsidRPr="00B44637" w:rsidSect="007C0A12">
      <w:headerReference w:type="default" r:id="rId10"/>
      <w:footerReference w:type="default" r:id="rId11"/>
      <w:pgSz w:w="16838" w:h="11906" w:orient="landscape"/>
      <w:pgMar w:top="1134" w:right="1418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F46" w:rsidRDefault="000E7F46" w:rsidP="0008162D">
      <w:pPr>
        <w:spacing w:after="0" w:line="240" w:lineRule="auto"/>
      </w:pPr>
      <w:r>
        <w:separator/>
      </w:r>
    </w:p>
  </w:endnote>
  <w:endnote w:type="continuationSeparator" w:id="0">
    <w:p w:rsidR="000E7F46" w:rsidRDefault="000E7F46" w:rsidP="00081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2E9138-A7BD-4198-94F0-CBC5277BA7AE}"/>
    <w:embedBold r:id="rId2" w:fontKey="{A8B54204-4EAA-4142-94BC-64D013600007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swald">
    <w:panose1 w:val="02000803000000000000"/>
    <w:charset w:val="00"/>
    <w:family w:val="auto"/>
    <w:pitch w:val="variable"/>
    <w:sig w:usb0="A00002EF" w:usb1="4000204B" w:usb2="00000000" w:usb3="00000000" w:csb0="00000097" w:csb1="00000000"/>
    <w:embedRegular r:id="rId3" w:fontKey="{2A76AB98-AFD7-411E-BD35-3B4E8AB78FD6}"/>
    <w:embedBold r:id="rId4" w:fontKey="{3E2455DD-AC1C-4E7B-8362-A8A9BEAE4E42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F1AED6A-D1CC-4D01-AB86-C682A75DA0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7F62E29-8565-4335-959A-164C0CDBA1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7149"/>
      <w:docPartObj>
        <w:docPartGallery w:val="Page Numbers (Bottom of Page)"/>
        <w:docPartUnique/>
      </w:docPartObj>
    </w:sdtPr>
    <w:sdtContent>
      <w:p w:rsidR="000E7F46" w:rsidRDefault="000E7F46">
        <w:pPr>
          <w:pStyle w:val="Fuzeile"/>
          <w:jc w:val="center"/>
        </w:pPr>
        <w:r>
          <w:rPr>
            <w:noProof/>
            <w:color w:val="4E5666"/>
            <w:lang w:eastAsia="de-DE"/>
          </w:rPr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7606030</wp:posOffset>
              </wp:positionH>
              <wp:positionV relativeFrom="paragraph">
                <wp:posOffset>64770</wp:posOffset>
              </wp:positionV>
              <wp:extent cx="1619885" cy="344805"/>
              <wp:effectExtent l="19050" t="0" r="0" b="0"/>
              <wp:wrapNone/>
              <wp:docPr id="12" name="Grafik 10" descr="erp-system (1).png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erp-system (1).png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9885" cy="3448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3D1545" w:rsidRPr="00EA457C">
          <w:rPr>
            <w:color w:val="4E5666"/>
          </w:rPr>
          <w:fldChar w:fldCharType="begin"/>
        </w:r>
        <w:r w:rsidRPr="00EA457C">
          <w:rPr>
            <w:color w:val="4E5666"/>
          </w:rPr>
          <w:instrText xml:space="preserve"> PAGE   \* MERGEFORMAT </w:instrText>
        </w:r>
        <w:r w:rsidR="003D1545" w:rsidRPr="00EA457C">
          <w:rPr>
            <w:color w:val="4E5666"/>
          </w:rPr>
          <w:fldChar w:fldCharType="separate"/>
        </w:r>
        <w:r w:rsidR="000B5014">
          <w:rPr>
            <w:noProof/>
            <w:color w:val="4E5666"/>
          </w:rPr>
          <w:t>2</w:t>
        </w:r>
        <w:r w:rsidR="003D1545" w:rsidRPr="00EA457C">
          <w:rPr>
            <w:color w:val="4E5666"/>
          </w:rPr>
          <w:fldChar w:fldCharType="end"/>
        </w:r>
      </w:p>
    </w:sdtContent>
  </w:sdt>
  <w:p w:rsidR="000E7F46" w:rsidRPr="0005182F" w:rsidRDefault="000E7F46" w:rsidP="00F27E47">
    <w:pPr>
      <w:pStyle w:val="Fuzeile"/>
      <w:tabs>
        <w:tab w:val="clear" w:pos="4536"/>
        <w:tab w:val="clear" w:pos="9072"/>
        <w:tab w:val="left" w:pos="12702"/>
      </w:tabs>
      <w:rPr>
        <w:rFonts w:ascii="Oswald" w:hAnsi="Oswald"/>
        <w:color w:val="4E5666"/>
        <w:sz w:val="18"/>
        <w:lang w:val="en-US"/>
      </w:rPr>
    </w:pPr>
    <w:r w:rsidRPr="0005182F">
      <w:rPr>
        <w:rFonts w:ascii="Oswald" w:hAnsi="Oswald"/>
        <w:color w:val="4E5666"/>
        <w:sz w:val="18"/>
        <w:lang w:val="en-US"/>
      </w:rPr>
      <w:t xml:space="preserve">Version 01 09.03.2016                                                                                                                                                      </w:t>
    </w:r>
    <w:r>
      <w:rPr>
        <w:rFonts w:ascii="Oswald" w:hAnsi="Oswald"/>
        <w:color w:val="4E5666"/>
        <w:sz w:val="18"/>
        <w:lang w:val="en-US"/>
      </w:rPr>
      <w:t xml:space="preserve">    </w:t>
    </w:r>
    <w:r w:rsidRPr="0005182F">
      <w:rPr>
        <w:rFonts w:ascii="Oswald" w:hAnsi="Oswald"/>
        <w:color w:val="4E5666"/>
        <w:sz w:val="18"/>
        <w:lang w:val="en-US"/>
      </w:rPr>
      <w:t xml:space="preserve">                              </w:t>
    </w:r>
    <w:r>
      <w:rPr>
        <w:rFonts w:ascii="Oswald" w:hAnsi="Oswald"/>
        <w:color w:val="4E5666"/>
        <w:sz w:val="18"/>
        <w:lang w:val="en-US"/>
      </w:rPr>
      <w:t xml:space="preserve"> </w:t>
    </w:r>
    <w:r w:rsidRPr="0005182F">
      <w:rPr>
        <w:rFonts w:ascii="Oswald" w:hAnsi="Oswald"/>
        <w:color w:val="4E5666"/>
        <w:sz w:val="18"/>
        <w:lang w:val="en-US"/>
      </w:rPr>
      <w:t xml:space="preserve">              </w:t>
    </w:r>
    <w:r>
      <w:rPr>
        <w:rFonts w:ascii="Oswald" w:hAnsi="Oswald"/>
        <w:color w:val="4E5666"/>
        <w:sz w:val="18"/>
        <w:lang w:val="en-US"/>
      </w:rPr>
      <w:t xml:space="preserve">   </w:t>
    </w:r>
    <w:r w:rsidRPr="0005182F">
      <w:rPr>
        <w:rFonts w:ascii="Oswald" w:hAnsi="Oswald"/>
        <w:color w:val="4E5666"/>
        <w:sz w:val="18"/>
        <w:lang w:val="en-US"/>
      </w:rPr>
      <w:t xml:space="preserve"> powered </w:t>
    </w:r>
    <w:r>
      <w:rPr>
        <w:rFonts w:ascii="Oswald" w:hAnsi="Oswald"/>
        <w:color w:val="4E5666"/>
        <w:sz w:val="18"/>
        <w:lang w:val="en-US"/>
      </w:rPr>
      <w:t xml:space="preserve">by </w:t>
    </w:r>
    <w:r w:rsidR="00F27E47">
      <w:rPr>
        <w:rFonts w:ascii="Oswald" w:hAnsi="Oswald"/>
        <w:color w:val="4E5666"/>
        <w:sz w:val="18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F46" w:rsidRDefault="000E7F46" w:rsidP="0008162D">
      <w:pPr>
        <w:spacing w:after="0" w:line="240" w:lineRule="auto"/>
      </w:pPr>
      <w:r>
        <w:separator/>
      </w:r>
    </w:p>
  </w:footnote>
  <w:footnote w:type="continuationSeparator" w:id="0">
    <w:p w:rsidR="000E7F46" w:rsidRDefault="000E7F46" w:rsidP="00081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F46" w:rsidRPr="00EA457C" w:rsidRDefault="000E7F46">
    <w:pPr>
      <w:pStyle w:val="Kopfzeile"/>
      <w:rPr>
        <w:rFonts w:ascii="Oswald" w:hAnsi="Oswald"/>
        <w:color w:val="4E5666"/>
        <w:sz w:val="18"/>
      </w:rPr>
    </w:pPr>
    <w:r w:rsidRPr="00EA457C">
      <w:rPr>
        <w:rFonts w:ascii="Oswald" w:hAnsi="Oswald"/>
        <w:color w:val="4E5666"/>
        <w:sz w:val="18"/>
      </w:rPr>
      <w:t>[Ihr Firmenname]</w:t>
    </w:r>
    <w:r w:rsidRPr="00EA457C">
      <w:rPr>
        <w:rFonts w:ascii="Oswald" w:hAnsi="Oswald"/>
        <w:color w:val="4E5666"/>
        <w:sz w:val="18"/>
      </w:rPr>
      <w:ptab w:relativeTo="margin" w:alignment="center" w:leader="none"/>
    </w:r>
    <w:r w:rsidRPr="00EA457C">
      <w:rPr>
        <w:rFonts w:ascii="Oswald" w:hAnsi="Oswald"/>
        <w:color w:val="4E5666"/>
        <w:sz w:val="18"/>
      </w:rPr>
      <w:ptab w:relativeTo="margin" w:alignment="right" w:leader="none"/>
    </w:r>
    <w:r w:rsidRPr="00EA457C">
      <w:rPr>
        <w:rFonts w:ascii="Oswald" w:hAnsi="Oswald"/>
        <w:color w:val="4E5666"/>
        <w:sz w:val="18"/>
      </w:rPr>
      <w:t>Lastenheft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A627D"/>
    <w:multiLevelType w:val="hybridMultilevel"/>
    <w:tmpl w:val="1DD857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F85C79"/>
    <w:multiLevelType w:val="hybridMultilevel"/>
    <w:tmpl w:val="90E8C1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08162D"/>
    <w:rsid w:val="00036801"/>
    <w:rsid w:val="00050007"/>
    <w:rsid w:val="0005182F"/>
    <w:rsid w:val="0008162D"/>
    <w:rsid w:val="000848EC"/>
    <w:rsid w:val="000B5014"/>
    <w:rsid w:val="000E7F46"/>
    <w:rsid w:val="001202E2"/>
    <w:rsid w:val="001259BA"/>
    <w:rsid w:val="00155569"/>
    <w:rsid w:val="00166347"/>
    <w:rsid w:val="00196490"/>
    <w:rsid w:val="001E0A29"/>
    <w:rsid w:val="002D5B4E"/>
    <w:rsid w:val="00343CD1"/>
    <w:rsid w:val="00351BA3"/>
    <w:rsid w:val="003D1545"/>
    <w:rsid w:val="004611C6"/>
    <w:rsid w:val="004A375B"/>
    <w:rsid w:val="004F7B6C"/>
    <w:rsid w:val="00532500"/>
    <w:rsid w:val="00545D81"/>
    <w:rsid w:val="00595AE6"/>
    <w:rsid w:val="005C45B2"/>
    <w:rsid w:val="005F33D8"/>
    <w:rsid w:val="007204CB"/>
    <w:rsid w:val="007B0560"/>
    <w:rsid w:val="007B57C3"/>
    <w:rsid w:val="007C0A12"/>
    <w:rsid w:val="007E74B7"/>
    <w:rsid w:val="008376C0"/>
    <w:rsid w:val="00894F22"/>
    <w:rsid w:val="008C54B2"/>
    <w:rsid w:val="00917711"/>
    <w:rsid w:val="00992B17"/>
    <w:rsid w:val="009C5978"/>
    <w:rsid w:val="009F7E4D"/>
    <w:rsid w:val="00A007A7"/>
    <w:rsid w:val="00B0258E"/>
    <w:rsid w:val="00B42600"/>
    <w:rsid w:val="00B44637"/>
    <w:rsid w:val="00B86802"/>
    <w:rsid w:val="00BE0376"/>
    <w:rsid w:val="00C33EDB"/>
    <w:rsid w:val="00C44312"/>
    <w:rsid w:val="00C84253"/>
    <w:rsid w:val="00DB6177"/>
    <w:rsid w:val="00DF793D"/>
    <w:rsid w:val="00E46749"/>
    <w:rsid w:val="00E56AA5"/>
    <w:rsid w:val="00E66990"/>
    <w:rsid w:val="00EA457C"/>
    <w:rsid w:val="00ED2383"/>
    <w:rsid w:val="00F23521"/>
    <w:rsid w:val="00F27E47"/>
    <w:rsid w:val="00F56A71"/>
    <w:rsid w:val="00F825EF"/>
    <w:rsid w:val="00F9092E"/>
    <w:rsid w:val="00FE4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0258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0816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semiHidden/>
    <w:unhideWhenUsed/>
    <w:rsid w:val="000816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8162D"/>
  </w:style>
  <w:style w:type="paragraph" w:styleId="Fuzeile">
    <w:name w:val="footer"/>
    <w:basedOn w:val="Standard"/>
    <w:link w:val="FuzeileZchn"/>
    <w:uiPriority w:val="99"/>
    <w:unhideWhenUsed/>
    <w:rsid w:val="000816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162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54B2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532500"/>
    <w:pPr>
      <w:spacing w:after="0" w:line="240" w:lineRule="auto"/>
    </w:pPr>
    <w:rPr>
      <w:rFonts w:eastAsiaTheme="minorEastAsia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32500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2D5B4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007A7"/>
    <w:rPr>
      <w:color w:val="4E566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rp-system.d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erp-system.de/" TargetMode="External"/></Relationships>
</file>

<file path=word/theme/theme1.xml><?xml version="1.0" encoding="utf-8"?>
<a:theme xmlns:a="http://schemas.openxmlformats.org/drawingml/2006/main" name="Larissa-Design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4E5666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1415</Words>
  <Characters>8917</Characters>
  <Application>Microsoft Office Word</Application>
  <DocSecurity>4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Lastenheft</vt:lpstr>
    </vt:vector>
  </TitlesOfParts>
  <Company>[Ihr Firmenname]</Company>
  <LinksUpToDate>false</LinksUpToDate>
  <CharactersWithSpaces>10312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Lastenheft</dc:title>
  <dc:subject>Anforderungskatalog zur Einführung eines ERP-Systems</dc:subject>
  <dc:creator>[Ihr Name]</dc:creator>
  <cp:lastModifiedBy>hacke</cp:lastModifiedBy>
  <cp:revision>2</cp:revision>
  <cp:lastPrinted>2016-03-10T10:35:00Z</cp:lastPrinted>
  <dcterms:created xsi:type="dcterms:W3CDTF">2016-03-10T11:07:00Z</dcterms:created>
  <dcterms:modified xsi:type="dcterms:W3CDTF">2016-03-10T11:07:00Z</dcterms:modified>
</cp:coreProperties>
</file>